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E9" w:rsidRDefault="003822E9" w:rsidP="003822E9">
      <w:pPr>
        <w:pStyle w:val="TPTitul2"/>
        <w:jc w:val="left"/>
      </w:pPr>
    </w:p>
    <w:p w:rsidR="003822E9" w:rsidRPr="003B5BED" w:rsidRDefault="003822E9" w:rsidP="003822E9">
      <w:pPr>
        <w:pStyle w:val="TPTitul2"/>
      </w:pPr>
    </w:p>
    <w:p w:rsidR="003822E9" w:rsidRPr="003B5BED" w:rsidRDefault="003822E9" w:rsidP="003822E9">
      <w:pPr>
        <w:pStyle w:val="TPTitul2"/>
      </w:pPr>
    </w:p>
    <w:p w:rsidR="003822E9" w:rsidRPr="00B53CD5" w:rsidRDefault="003822E9" w:rsidP="003822E9">
      <w:pPr>
        <w:pStyle w:val="TPTitul2"/>
      </w:pPr>
      <w:r w:rsidRPr="00B53CD5">
        <w:t xml:space="preserve">Příloha č. </w:t>
      </w:r>
      <w:r>
        <w:t>3</w:t>
      </w:r>
      <w:r w:rsidRPr="00B53CD5">
        <w:t xml:space="preserve"> </w:t>
      </w:r>
      <w:r>
        <w:t>c</w:t>
      </w:r>
      <w:r w:rsidRPr="00B53CD5">
        <w:t>)</w:t>
      </w:r>
    </w:p>
    <w:p w:rsidR="003822E9" w:rsidRPr="00EE1897" w:rsidRDefault="003822E9" w:rsidP="003822E9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3822E9" w:rsidRPr="00EE1897" w:rsidRDefault="003822E9" w:rsidP="003822E9">
      <w:pPr>
        <w:pStyle w:val="TPTitul2"/>
        <w:rPr>
          <w:caps/>
        </w:rPr>
      </w:pPr>
      <w:r>
        <w:rPr>
          <w:caps/>
        </w:rPr>
        <w:t>PROJEKT</w:t>
      </w:r>
      <w:r w:rsidRPr="005263B3">
        <w:rPr>
          <w:caps/>
        </w:rPr>
        <w:t xml:space="preserve"> stavby</w:t>
      </w:r>
    </w:p>
    <w:p w:rsidR="003822E9" w:rsidRPr="003B5BED" w:rsidRDefault="003822E9" w:rsidP="003822E9">
      <w:pPr>
        <w:pStyle w:val="TPTitul2"/>
      </w:pPr>
    </w:p>
    <w:p w:rsidR="003822E9" w:rsidRPr="009B521B" w:rsidRDefault="003822E9" w:rsidP="003822E9">
      <w:pPr>
        <w:pStyle w:val="TPTitul2"/>
      </w:pPr>
      <w:r w:rsidRPr="009B521B">
        <w:t xml:space="preserve"> „</w:t>
      </w:r>
      <w:r w:rsidR="00275ADE">
        <w:t>Brno</w:t>
      </w:r>
      <w:r w:rsidR="002F7220">
        <w:t>-Maloměřice, PO, SSZT, SEE provozní budova „Sever“ - oprava</w:t>
      </w:r>
      <w:r w:rsidR="000A7D13">
        <w:t xml:space="preserve"> </w:t>
      </w:r>
    </w:p>
    <w:p w:rsidR="003822E9" w:rsidRDefault="003822E9" w:rsidP="003822E9">
      <w:pPr>
        <w:pStyle w:val="TPTitul3"/>
      </w:pPr>
    </w:p>
    <w:p w:rsidR="003822E9" w:rsidRDefault="003822E9" w:rsidP="003822E9">
      <w:pPr>
        <w:pStyle w:val="TPTitul3"/>
      </w:pPr>
    </w:p>
    <w:p w:rsidR="003822E9" w:rsidRPr="00546B57" w:rsidRDefault="003822E9" w:rsidP="003822E9">
      <w:pPr>
        <w:pStyle w:val="TPTitul3"/>
        <w:tabs>
          <w:tab w:val="left" w:pos="1985"/>
        </w:tabs>
      </w:pPr>
      <w:r w:rsidRPr="006B7135">
        <w:t xml:space="preserve">Datum vydání: </w:t>
      </w:r>
      <w:r w:rsidRPr="006B7135">
        <w:tab/>
      </w:r>
      <w:r w:rsidR="00EC6D45">
        <w:t>02. 08</w:t>
      </w:r>
      <w:r w:rsidR="00546B57" w:rsidRPr="00546B57">
        <w:t>.</w:t>
      </w:r>
      <w:r w:rsidR="00EC6D45">
        <w:t xml:space="preserve"> </w:t>
      </w:r>
      <w:r w:rsidR="00546B57" w:rsidRPr="00546B57">
        <w:t>2021</w:t>
      </w:r>
    </w:p>
    <w:p w:rsidR="003822E9" w:rsidRPr="00546B57" w:rsidRDefault="00EC6D45" w:rsidP="00423FB5">
      <w:pPr>
        <w:spacing w:after="0"/>
        <w:jc w:val="center"/>
      </w:pPr>
      <w:proofErr w:type="gramStart"/>
      <w:r>
        <w:rPr>
          <w:rFonts w:cs="Arial"/>
          <w:sz w:val="24"/>
          <w:szCs w:val="24"/>
        </w:rPr>
        <w:t>Č.j.</w:t>
      </w:r>
      <w:proofErr w:type="gramEnd"/>
      <w:r>
        <w:rPr>
          <w:rFonts w:cs="Arial"/>
          <w:sz w:val="24"/>
          <w:szCs w:val="24"/>
        </w:rPr>
        <w:t xml:space="preserve">: </w:t>
      </w:r>
      <w:r w:rsidR="00546B57" w:rsidRPr="00546B57">
        <w:rPr>
          <w:rFonts w:cs="Arial"/>
          <w:sz w:val="24"/>
          <w:szCs w:val="24"/>
        </w:rPr>
        <w:t>7472</w:t>
      </w:r>
      <w:r w:rsidR="00996959" w:rsidRPr="00546B57">
        <w:rPr>
          <w:rFonts w:cs="Arial"/>
          <w:sz w:val="24"/>
          <w:szCs w:val="24"/>
        </w:rPr>
        <w:t>/202</w:t>
      </w:r>
      <w:r w:rsidR="00546B57" w:rsidRPr="00546B57">
        <w:rPr>
          <w:rFonts w:cs="Arial"/>
          <w:sz w:val="24"/>
          <w:szCs w:val="24"/>
        </w:rPr>
        <w:t>1</w:t>
      </w:r>
      <w:r w:rsidR="00996959" w:rsidRPr="00546B57">
        <w:rPr>
          <w:rFonts w:cs="Arial"/>
          <w:sz w:val="24"/>
          <w:szCs w:val="24"/>
        </w:rPr>
        <w:t>-SŽ-OŘBNO-SPS</w:t>
      </w:r>
    </w:p>
    <w:p w:rsidR="003822E9" w:rsidRDefault="003822E9" w:rsidP="003822E9"/>
    <w:p w:rsidR="003822E9" w:rsidRDefault="003822E9" w:rsidP="003822E9">
      <w:r>
        <w:t xml:space="preserve">Schvaluje: </w:t>
      </w:r>
      <w:r>
        <w:tab/>
        <w:t xml:space="preserve">  ředitel OŘ Brno</w:t>
      </w:r>
      <w:r w:rsidR="004967B2">
        <w:t>:</w:t>
      </w:r>
      <w:r>
        <w:t xml:space="preserve"> Ing. Libor </w:t>
      </w:r>
      <w:proofErr w:type="gramStart"/>
      <w:r>
        <w:t>Tkáč :</w:t>
      </w:r>
      <w:proofErr w:type="gramEnd"/>
    </w:p>
    <w:p w:rsidR="003822E9" w:rsidRDefault="003822E9" w:rsidP="003822E9"/>
    <w:p w:rsidR="003822E9" w:rsidRDefault="003822E9" w:rsidP="003822E9">
      <w:r>
        <w:t xml:space="preserve">Předkládá:   </w:t>
      </w:r>
    </w:p>
    <w:p w:rsidR="003822E9" w:rsidRPr="00DB3714" w:rsidRDefault="003822E9" w:rsidP="003822E9">
      <w:pPr>
        <w:sectPr w:rsidR="003822E9" w:rsidRPr="00DB3714" w:rsidSect="006E7BA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  <w:r>
        <w:t>náměstek ředitele OŘ Brno</w:t>
      </w:r>
      <w:r w:rsidR="004967B2">
        <w:t>:</w:t>
      </w:r>
      <w:r>
        <w:t xml:space="preserve"> </w:t>
      </w:r>
      <w:r w:rsidR="004967B2">
        <w:t>I</w:t>
      </w:r>
      <w:r>
        <w:t>ng. Pavel Šprdlík</w:t>
      </w:r>
      <w:r>
        <w:tab/>
        <w:t xml:space="preserve">           </w:t>
      </w:r>
      <w:r w:rsidR="00EC6D45">
        <w:t xml:space="preserve">         </w:t>
      </w:r>
      <w:r>
        <w:t>přednosta SPS: Ing.</w:t>
      </w:r>
      <w:r w:rsidR="00423FB5">
        <w:t xml:space="preserve"> </w:t>
      </w:r>
      <w:r w:rsidR="00546B57">
        <w:t>Martin Glabasňa</w:t>
      </w:r>
    </w:p>
    <w:p w:rsidR="003822E9" w:rsidRPr="008D2B81" w:rsidRDefault="003822E9" w:rsidP="003822E9">
      <w:pPr>
        <w:pStyle w:val="TPNADPIS-1neslovn"/>
        <w:outlineLvl w:val="9"/>
      </w:pPr>
      <w:bookmarkStart w:id="0" w:name="_Toc412123266"/>
      <w:bookmarkStart w:id="1" w:name="_Toc412120515"/>
      <w:bookmarkStart w:id="2" w:name="_Toc412120570"/>
      <w:bookmarkStart w:id="3" w:name="_Toc412120620"/>
      <w:bookmarkStart w:id="4" w:name="_Toc412120669"/>
      <w:bookmarkStart w:id="5" w:name="_Toc412120718"/>
      <w:bookmarkStart w:id="6" w:name="_Toc412120764"/>
      <w:bookmarkStart w:id="7" w:name="_Toc412120813"/>
      <w:bookmarkStart w:id="8" w:name="_Toc412120868"/>
      <w:bookmarkStart w:id="9" w:name="_Toc412120920"/>
      <w:bookmarkStart w:id="10" w:name="_Toc412121179"/>
      <w:bookmarkStart w:id="11" w:name="_Toc412123267"/>
      <w:bookmarkStart w:id="12" w:name="_Toc412120516"/>
      <w:bookmarkStart w:id="13" w:name="_Toc412120571"/>
      <w:bookmarkStart w:id="14" w:name="_Toc412120621"/>
      <w:bookmarkStart w:id="15" w:name="_Toc412120670"/>
      <w:bookmarkStart w:id="16" w:name="_Toc412120719"/>
      <w:bookmarkStart w:id="17" w:name="_Toc412120765"/>
      <w:bookmarkStart w:id="18" w:name="_Toc412120814"/>
      <w:bookmarkStart w:id="19" w:name="_Toc412120869"/>
      <w:bookmarkStart w:id="20" w:name="_Toc412120921"/>
      <w:bookmarkStart w:id="21" w:name="_Toc412121180"/>
      <w:bookmarkStart w:id="22" w:name="_Toc412123268"/>
      <w:bookmarkStart w:id="23" w:name="_Toc412120517"/>
      <w:bookmarkStart w:id="24" w:name="_Toc412120572"/>
      <w:bookmarkStart w:id="25" w:name="_Toc412120622"/>
      <w:bookmarkStart w:id="26" w:name="_Toc412120671"/>
      <w:bookmarkStart w:id="27" w:name="_Toc412120720"/>
      <w:bookmarkStart w:id="28" w:name="_Toc412120766"/>
      <w:bookmarkStart w:id="29" w:name="_Toc412120815"/>
      <w:bookmarkStart w:id="30" w:name="_Toc412120870"/>
      <w:bookmarkStart w:id="31" w:name="_Toc412120922"/>
      <w:bookmarkStart w:id="32" w:name="_Toc412121181"/>
      <w:bookmarkStart w:id="33" w:name="_Toc412123269"/>
      <w:bookmarkStart w:id="34" w:name="_Toc39742984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8D2B81">
        <w:lastRenderedPageBreak/>
        <w:t>Obsah</w:t>
      </w:r>
    </w:p>
    <w:p w:rsidR="003822E9" w:rsidRPr="008D2B81" w:rsidRDefault="003822E9" w:rsidP="003822E9">
      <w:pPr>
        <w:pStyle w:val="TPText-0neslovan"/>
      </w:pPr>
    </w:p>
    <w:p w:rsidR="003822E9" w:rsidRPr="008D2B81" w:rsidRDefault="003822E9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r w:rsidRPr="008D2B81">
        <w:rPr>
          <w:rFonts w:cs="Arial"/>
        </w:rPr>
        <w:fldChar w:fldCharType="begin"/>
      </w:r>
      <w:r w:rsidRPr="008D2B81">
        <w:rPr>
          <w:rFonts w:cs="Arial"/>
        </w:rPr>
        <w:instrText xml:space="preserve"> TOC \o "1-2" \h \z \u </w:instrText>
      </w:r>
      <w:r w:rsidRPr="008D2B81">
        <w:rPr>
          <w:rFonts w:cs="Arial"/>
        </w:rPr>
        <w:fldChar w:fldCharType="separate"/>
      </w:r>
      <w:hyperlink w:anchor="_Toc505253818" w:history="1">
        <w:r w:rsidRPr="008D2B81">
          <w:rPr>
            <w:rStyle w:val="Hypertextovodkaz"/>
            <w:noProof/>
          </w:rPr>
          <w:t>1.</w:t>
        </w:r>
        <w:r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Pr="008D2B81">
          <w:rPr>
            <w:rStyle w:val="Hypertextovodkaz"/>
            <w:noProof/>
          </w:rPr>
          <w:t>Specifikace předmětu díla</w:t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 w:rsidRPr="008D2B81">
          <w:rPr>
            <w:noProof/>
            <w:webHidden/>
          </w:rPr>
          <w:tab/>
          <w:t>3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19" w:history="1">
        <w:r w:rsidR="003822E9" w:rsidRPr="008D2B81">
          <w:rPr>
            <w:rStyle w:val="Hypertextovodkaz"/>
          </w:rPr>
          <w:t>1.1.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rPr>
            <w:rStyle w:val="Hypertextovodkaz"/>
          </w:rPr>
          <w:t>Účel a rozsah předmětu díla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 w:rsidRPr="008D2B81">
          <w:rPr>
            <w:webHidden/>
          </w:rPr>
          <w:t>3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0" w:history="1">
        <w:r w:rsidR="003822E9" w:rsidRPr="008D2B81">
          <w:rPr>
            <w:rStyle w:val="Hypertextovodkaz"/>
          </w:rPr>
          <w:t>1.2.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Profesní výkony pro zpracování předmětu dílA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4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1" w:history="1">
        <w:r w:rsidR="003822E9" w:rsidRPr="008D2B81">
          <w:rPr>
            <w:rStyle w:val="Hypertextovodkaz"/>
          </w:rPr>
          <w:t>1.3.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Umístění stavb</w:t>
        </w:r>
        <w:r w:rsidR="003822E9" w:rsidRPr="008D2B81">
          <w:rPr>
            <w:rStyle w:val="Hypertextovodkaz"/>
          </w:rPr>
          <w:t>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4</w:t>
        </w:r>
      </w:hyperlink>
    </w:p>
    <w:p w:rsidR="003822E9" w:rsidRPr="008D2B81" w:rsidRDefault="000D0D50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3" w:history="1">
        <w:r w:rsidR="003822E9" w:rsidRPr="008D2B81">
          <w:rPr>
            <w:rStyle w:val="Hypertextovodkaz"/>
            <w:noProof/>
          </w:rPr>
          <w:t>2.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t>přehled výchozích podkladŮ</w:t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 w:rsidRPr="008D2B81">
          <w:rPr>
            <w:noProof/>
            <w:webHidden/>
          </w:rPr>
          <w:tab/>
        </w:r>
        <w:r w:rsidR="00726E1C">
          <w:rPr>
            <w:noProof/>
            <w:webHidden/>
          </w:rPr>
          <w:t>5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4" w:history="1">
        <w:r w:rsidR="003822E9" w:rsidRPr="008D2B81">
          <w:rPr>
            <w:rStyle w:val="Hypertextovodkaz"/>
          </w:rPr>
          <w:t>2.1.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Přípravná dokumentace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5</w:t>
        </w:r>
      </w:hyperlink>
    </w:p>
    <w:p w:rsidR="003822E9" w:rsidRPr="003822E9" w:rsidRDefault="003822E9" w:rsidP="003822E9">
      <w:pPr>
        <w:pStyle w:val="Obsah2"/>
        <w:rPr>
          <w:rStyle w:val="Hypertextovodkaz"/>
          <w:color w:val="auto"/>
          <w:u w:val="none"/>
        </w:rPr>
      </w:pPr>
      <w:r w:rsidRPr="003822E9">
        <w:rPr>
          <w:rStyle w:val="Hypertextovodkaz"/>
          <w:color w:val="auto"/>
          <w:u w:val="none"/>
        </w:rPr>
        <w:t>2.2.</w:t>
      </w:r>
      <w:r w:rsidRPr="003822E9">
        <w:rPr>
          <w:rStyle w:val="Hypertextovodkaz"/>
          <w:color w:val="auto"/>
          <w:u w:val="none"/>
        </w:rPr>
        <w:tab/>
        <w:t>S</w:t>
      </w:r>
      <w:r w:rsidRPr="003822E9">
        <w:rPr>
          <w:rStyle w:val="Hypertextovodkaz"/>
          <w:color w:val="auto"/>
          <w:sz w:val="18"/>
          <w:szCs w:val="18"/>
          <w:u w:val="none"/>
        </w:rPr>
        <w:t>EZNAM SDĚLOVACÍCH A ZABEZPEČOVACÍCH ZAŘÍZENÍ UMÍSTĚNÝCH V A NA BUDOVĚ</w:t>
      </w:r>
      <w:r w:rsidRPr="003822E9">
        <w:rPr>
          <w:rStyle w:val="Hypertextovodkaz"/>
          <w:color w:val="auto"/>
          <w:u w:val="none"/>
        </w:rPr>
        <w:tab/>
      </w:r>
      <w:r>
        <w:rPr>
          <w:rStyle w:val="Hypertextovodkaz"/>
          <w:color w:val="auto"/>
          <w:u w:val="none"/>
        </w:rPr>
        <w:tab/>
      </w:r>
      <w:r>
        <w:rPr>
          <w:rStyle w:val="Hypertextovodkaz"/>
          <w:color w:val="auto"/>
          <w:u w:val="none"/>
        </w:rPr>
        <w:tab/>
      </w:r>
      <w:r w:rsidR="00726E1C">
        <w:rPr>
          <w:rStyle w:val="Hypertextovodkaz"/>
          <w:color w:val="auto"/>
          <w:u w:val="none"/>
        </w:rPr>
        <w:t>5</w:t>
      </w:r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5" w:history="1">
        <w:r w:rsidR="00D835D5">
          <w:rPr>
            <w:rStyle w:val="Hypertextovodkaz"/>
          </w:rPr>
          <w:t>2.3</w:t>
        </w:r>
        <w:r w:rsidR="003822E9" w:rsidRPr="008D2B81">
          <w:rPr>
            <w:rStyle w:val="Hypertextovodkaz"/>
          </w:rPr>
          <w:t>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Související dokumentace</w:t>
        </w:r>
        <w:r w:rsidR="003822E9" w:rsidRPr="008D2B81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D835D5">
        <w:rPr>
          <w:rStyle w:val="Hypertextovodkaz"/>
          <w:color w:val="auto"/>
          <w:u w:val="none"/>
        </w:rPr>
        <w:t>5</w:t>
      </w:r>
    </w:p>
    <w:p w:rsidR="003822E9" w:rsidRPr="008D2B81" w:rsidRDefault="000D0D50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6" w:history="1">
        <w:r w:rsidR="003822E9" w:rsidRPr="008D2B81">
          <w:rPr>
            <w:rStyle w:val="Hypertextovodkaz"/>
            <w:noProof/>
          </w:rPr>
          <w:t>3.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Koordinace s jinými stavbami a dokumenty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726E1C">
          <w:rPr>
            <w:noProof/>
            <w:webHidden/>
          </w:rPr>
          <w:t>6</w:t>
        </w:r>
      </w:hyperlink>
    </w:p>
    <w:p w:rsidR="003822E9" w:rsidRPr="008D2B81" w:rsidRDefault="000D0D50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7" w:history="1">
        <w:r w:rsidR="003822E9" w:rsidRPr="008D2B81">
          <w:rPr>
            <w:rStyle w:val="Hypertextovodkaz"/>
            <w:noProof/>
          </w:rPr>
          <w:t>4.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3822E9">
          <w:t>Z</w:t>
        </w:r>
        <w:r w:rsidR="003822E9">
          <w:t>vláštní technické podmínky a</w:t>
        </w:r>
        <w:r w:rsidR="003822E9" w:rsidRPr="003822E9">
          <w:t xml:space="preserve"> Požadavky na řešení </w:t>
        </w:r>
        <w:r w:rsidR="003822E9">
          <w:t>a provedení díla</w:t>
        </w:r>
        <w:r w:rsidR="003822E9" w:rsidRPr="008D2B81">
          <w:rPr>
            <w:noProof/>
            <w:webHidden/>
          </w:rPr>
          <w:tab/>
        </w:r>
      </w:hyperlink>
      <w:r w:rsidR="00726E1C">
        <w:rPr>
          <w:noProof/>
        </w:rPr>
        <w:t xml:space="preserve">                             6</w:t>
      </w:r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8" w:history="1">
        <w:r w:rsidR="003822E9" w:rsidRPr="008D2B81">
          <w:rPr>
            <w:rStyle w:val="Hypertextovodkaz"/>
          </w:rPr>
          <w:t>4.1.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rPr>
            <w:rStyle w:val="Hypertextovodkaz"/>
          </w:rPr>
          <w:t>Všeobecně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6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29" w:history="1">
        <w:r w:rsidR="003822E9" w:rsidRPr="008D2B81">
          <w:rPr>
            <w:rStyle w:val="Hypertextovodkaz"/>
          </w:rPr>
          <w:t>4.2.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RŮZKUMY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</w:hyperlink>
      <w:r w:rsidR="00D835D5">
        <w:t>6</w:t>
      </w:r>
    </w:p>
    <w:p w:rsidR="003822E9" w:rsidRPr="008D2B81" w:rsidRDefault="000D0D50" w:rsidP="003822E9">
      <w:pPr>
        <w:pStyle w:val="Obsah2"/>
        <w:rPr>
          <w:lang w:eastAsia="cs-CZ"/>
        </w:rPr>
      </w:pPr>
      <w:hyperlink w:anchor="_Toc505253830" w:history="1">
        <w:r w:rsidR="003822E9" w:rsidRPr="008D2B81">
          <w:rPr>
            <w:rStyle w:val="Hypertextovodkaz"/>
          </w:rPr>
          <w:t>4.3.</w:t>
        </w:r>
        <w:r w:rsidR="003822E9" w:rsidRPr="008D2B81">
          <w:rPr>
            <w:lang w:eastAsia="cs-CZ"/>
          </w:rPr>
          <w:tab/>
        </w:r>
        <w:r w:rsidR="003822E9" w:rsidRPr="00AE4789">
          <w:rPr>
            <w:sz w:val="20"/>
            <w:szCs w:val="20"/>
            <w:lang w:eastAsia="cs-CZ"/>
          </w:rPr>
          <w:t>Nosné konstrukce (statická část) dispoziční úpravy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 xml:space="preserve"> </w:t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0D62C1">
          <w:rPr>
            <w:webHidden/>
          </w:rPr>
          <w:t xml:space="preserve">              </w:t>
        </w:r>
        <w:r w:rsidR="00726E1C">
          <w:rPr>
            <w:webHidden/>
          </w:rPr>
          <w:t>7</w:t>
        </w:r>
      </w:hyperlink>
    </w:p>
    <w:p w:rsidR="003822E9" w:rsidRPr="008D2B81" w:rsidRDefault="000D0D50" w:rsidP="003822E9">
      <w:pPr>
        <w:pStyle w:val="Obsah2"/>
        <w:rPr>
          <w:rStyle w:val="Hypertextovodkaz"/>
        </w:rPr>
      </w:pPr>
      <w:hyperlink w:anchor="_Toc505253831" w:history="1">
        <w:r w:rsidR="003822E9" w:rsidRPr="008D2B81">
          <w:rPr>
            <w:rStyle w:val="Hypertextovodkaz"/>
          </w:rPr>
          <w:t>4.4.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Style w:val="Hypertextovodkaz"/>
          </w:rPr>
          <w:t>o</w:t>
        </w:r>
        <w:r w:rsidR="003822E9" w:rsidRPr="008D2B81">
          <w:rPr>
            <w:rStyle w:val="Hypertextovodkaz"/>
            <w:sz w:val="16"/>
            <w:szCs w:val="16"/>
          </w:rPr>
          <w:t>ŽÁRNĚ BEZPEČNOSTNÍ ŘEŠENÍ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7</w:t>
        </w:r>
      </w:hyperlink>
    </w:p>
    <w:p w:rsidR="003822E9" w:rsidRPr="008D2B81" w:rsidRDefault="003822E9" w:rsidP="003822E9">
      <w:pPr>
        <w:pStyle w:val="Obsah2"/>
        <w:rPr>
          <w:webHidden/>
        </w:rPr>
      </w:pPr>
      <w:r w:rsidRPr="008D2B81">
        <w:t>4.5.</w:t>
      </w:r>
      <w:r w:rsidRPr="00AE4789">
        <w:rPr>
          <w:sz w:val="16"/>
          <w:szCs w:val="16"/>
        </w:rPr>
        <w:tab/>
      </w:r>
      <w:r w:rsidRPr="00AE4789">
        <w:t>H</w:t>
      </w:r>
      <w:r w:rsidR="00AE4789" w:rsidRPr="00AE4789">
        <w:t>romosvodná soustava</w:t>
      </w:r>
      <w:r w:rsidRPr="00AE4789">
        <w:rPr>
          <w:webHidden/>
          <w:sz w:val="16"/>
          <w:szCs w:val="16"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 w:rsidR="000D62C1">
        <w:rPr>
          <w:webHidden/>
        </w:rPr>
        <w:t xml:space="preserve">              </w:t>
      </w:r>
      <w:r w:rsidR="00726E1C">
        <w:rPr>
          <w:webHidden/>
        </w:rPr>
        <w:t>7</w:t>
      </w:r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2" w:history="1">
        <w:r w:rsidR="003822E9" w:rsidRPr="008D2B81">
          <w:t>4.6</w:t>
        </w:r>
        <w:r w:rsidR="003822E9" w:rsidRPr="008D2B81">
          <w:rPr>
            <w:rStyle w:val="Hypertextovodkaz"/>
          </w:rPr>
          <w:t>.</w:t>
        </w:r>
        <w:r w:rsidR="003822E9" w:rsidRPr="008D2B81">
          <w:rPr>
            <w:rFonts w:eastAsia="Times New Roman"/>
            <w:lang w:eastAsia="cs-CZ"/>
          </w:rPr>
          <w:tab/>
          <w:t>V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NITŘNÍ INSTALACE BUDOVY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7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3" w:history="1">
        <w:r w:rsidR="003822E9" w:rsidRPr="008D2B81">
          <w:rPr>
            <w:rStyle w:val="Hypertextovodkaz"/>
          </w:rPr>
          <w:t>4.7.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ROVOZNÍ SOUBORY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D835D5">
          <w:rPr>
            <w:webHidden/>
          </w:rPr>
          <w:t>7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4" w:history="1">
        <w:r w:rsidR="003822E9" w:rsidRPr="003822E9">
          <w:rPr>
            <w:rStyle w:val="Hypertextovodkaz"/>
            <w:u w:val="none"/>
          </w:rPr>
          <w:t>4.8.</w:t>
        </w:r>
        <w:r w:rsidR="003822E9" w:rsidRPr="003822E9">
          <w:rPr>
            <w:rFonts w:eastAsia="Times New Roman"/>
            <w:lang w:eastAsia="cs-CZ"/>
          </w:rPr>
          <w:tab/>
        </w:r>
        <w:r w:rsidR="003822E9" w:rsidRPr="003822E9">
          <w:rPr>
            <w:rStyle w:val="Hypertextovodkaz"/>
            <w:u w:val="none"/>
          </w:rPr>
          <w:t>O</w:t>
        </w:r>
        <w:r w:rsidR="003822E9" w:rsidRPr="003822E9">
          <w:rPr>
            <w:rStyle w:val="Hypertextovodkaz"/>
            <w:sz w:val="16"/>
            <w:szCs w:val="16"/>
            <w:u w:val="none"/>
          </w:rPr>
          <w:t>RIENTAČNÍ SYSTÉM</w:t>
        </w:r>
        <w:r w:rsidR="003822E9" w:rsidRPr="003822E9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726E1C">
        <w:rPr>
          <w:rStyle w:val="Hypertextovodkaz"/>
          <w:color w:val="auto"/>
          <w:u w:val="none"/>
        </w:rPr>
        <w:t>8</w:t>
      </w:r>
    </w:p>
    <w:p w:rsidR="003822E9" w:rsidRPr="008D2B81" w:rsidRDefault="000D0D50" w:rsidP="003822E9">
      <w:pPr>
        <w:pStyle w:val="Obsah2"/>
        <w:rPr>
          <w:lang w:eastAsia="cs-CZ"/>
        </w:rPr>
      </w:pPr>
      <w:hyperlink w:anchor="_Toc505253835" w:history="1">
        <w:r w:rsidR="003822E9" w:rsidRPr="008D2B81">
          <w:rPr>
            <w:rStyle w:val="Hypertextovodkaz"/>
          </w:rPr>
          <w:t>4.9.</w:t>
        </w:r>
        <w:r w:rsidR="003822E9" w:rsidRPr="008D2B81">
          <w:rPr>
            <w:lang w:eastAsia="cs-CZ"/>
          </w:rPr>
          <w:tab/>
          <w:t>V</w:t>
        </w:r>
        <w:r w:rsidR="003822E9">
          <w:rPr>
            <w:lang w:eastAsia="cs-CZ"/>
          </w:rPr>
          <w:t>enkovní úpravy</w:t>
        </w:r>
        <w:r w:rsidR="003822E9" w:rsidRPr="008D2B81">
          <w:rPr>
            <w:lang w:eastAsia="cs-CZ"/>
          </w:rPr>
          <w:t xml:space="preserve"> </w:t>
        </w:r>
        <w:r w:rsidR="003822E9" w:rsidRPr="00F06C42">
          <w:rPr>
            <w:sz w:val="16"/>
            <w:szCs w:val="16"/>
            <w:lang w:eastAsia="cs-CZ"/>
          </w:rPr>
          <w:t>(ZPEVNĚNÉ PLOCHY, SADOVÉ ÚPRAVY)</w:t>
        </w:r>
        <w:r w:rsidR="003822E9">
          <w:rPr>
            <w:lang w:eastAsia="cs-CZ"/>
          </w:rPr>
          <w:tab/>
        </w:r>
        <w:r w:rsidR="003822E9">
          <w:rPr>
            <w:lang w:eastAsia="cs-CZ"/>
          </w:rPr>
          <w:tab/>
        </w:r>
        <w:r w:rsidR="003822E9">
          <w:rPr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 xml:space="preserve">                            8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6" w:history="1">
        <w:r w:rsidR="003822E9" w:rsidRPr="008D2B81">
          <w:rPr>
            <w:rStyle w:val="Hypertextovodkaz"/>
          </w:rPr>
          <w:t>4.10.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OŽADAVKY NA VYBAVENÍ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8</w:t>
        </w:r>
      </w:hyperlink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7" w:history="1">
        <w:r w:rsidR="003822E9" w:rsidRPr="008D2B81">
          <w:rPr>
            <w:rStyle w:val="Hypertextovodkaz"/>
          </w:rPr>
          <w:t>4.11.</w:t>
        </w:r>
        <w:r w:rsidR="003822E9" w:rsidRPr="008D2B81">
          <w:rPr>
            <w:rFonts w:eastAsia="Times New Roman"/>
            <w:lang w:eastAsia="cs-CZ"/>
          </w:rPr>
          <w:tab/>
          <w:t>Z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ÁSADY ORGANIZACE VÝSTAVBY</w:t>
        </w:r>
        <w:r w:rsidR="003822E9" w:rsidRPr="008D2B81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726E1C">
        <w:rPr>
          <w:rStyle w:val="Hypertextovodkaz"/>
          <w:color w:val="auto"/>
          <w:u w:val="none"/>
        </w:rPr>
        <w:t>8</w:t>
      </w:r>
    </w:p>
    <w:p w:rsidR="003822E9" w:rsidRPr="008D2B81" w:rsidRDefault="000D0D50" w:rsidP="003822E9">
      <w:pPr>
        <w:pStyle w:val="Obsah2"/>
        <w:rPr>
          <w:rFonts w:eastAsia="Times New Roman"/>
          <w:lang w:eastAsia="cs-CZ"/>
        </w:rPr>
      </w:pPr>
      <w:hyperlink w:anchor="_Toc505253838" w:history="1">
        <w:r w:rsidR="003822E9" w:rsidRPr="008D2B81">
          <w:rPr>
            <w:rStyle w:val="Hypertextovodkaz"/>
          </w:rPr>
          <w:t>4.12.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 xml:space="preserve">OŽADAVKY SPRÁVCŮ SÍTÍ A ZAŘÍZENÍ 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8</w:t>
        </w:r>
      </w:hyperlink>
    </w:p>
    <w:p w:rsidR="003822E9" w:rsidRPr="008D2B81" w:rsidRDefault="000D0D50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4" w:history="1">
        <w:r w:rsidR="003822E9" w:rsidRPr="008D2B81">
          <w:rPr>
            <w:rStyle w:val="Hypertextovodkaz"/>
            <w:noProof/>
          </w:rPr>
          <w:t>5.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Specifické požadavky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726E1C">
          <w:rPr>
            <w:noProof/>
            <w:webHidden/>
          </w:rPr>
          <w:t xml:space="preserve">             12</w:t>
        </w:r>
        <w:r w:rsidR="003822E9">
          <w:rPr>
            <w:noProof/>
            <w:webHidden/>
          </w:rPr>
          <w:t xml:space="preserve">           </w:t>
        </w:r>
        <w:r w:rsidR="000D62C1">
          <w:rPr>
            <w:noProof/>
            <w:webHidden/>
          </w:rPr>
          <w:t xml:space="preserve"> </w:t>
        </w:r>
        <w:r w:rsidR="003822E9">
          <w:rPr>
            <w:noProof/>
            <w:webHidden/>
          </w:rPr>
          <w:t xml:space="preserve"> </w:t>
        </w:r>
        <w:r w:rsidR="00D835D5">
          <w:rPr>
            <w:noProof/>
            <w:webHidden/>
          </w:rPr>
          <w:t xml:space="preserve"> </w:t>
        </w:r>
      </w:hyperlink>
    </w:p>
    <w:p w:rsidR="003822E9" w:rsidRPr="008D2B81" w:rsidRDefault="000D0D50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5" w:history="1">
        <w:r w:rsidR="003822E9" w:rsidRPr="008D2B81">
          <w:rPr>
            <w:rStyle w:val="Hypertextovodkaz"/>
            <w:noProof/>
          </w:rPr>
          <w:t>6.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Související dokumenty a předpisy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  <w:t xml:space="preserve">           </w:t>
        </w:r>
        <w:r w:rsidR="000D62C1">
          <w:rPr>
            <w:noProof/>
            <w:webHidden/>
          </w:rPr>
          <w:t xml:space="preserve"> </w:t>
        </w:r>
        <w:r w:rsidR="003822E9">
          <w:rPr>
            <w:noProof/>
            <w:webHidden/>
          </w:rPr>
          <w:t xml:space="preserve"> </w:t>
        </w:r>
        <w:r w:rsidR="00726E1C">
          <w:rPr>
            <w:noProof/>
            <w:webHidden/>
          </w:rPr>
          <w:t>12</w:t>
        </w:r>
      </w:hyperlink>
    </w:p>
    <w:p w:rsidR="00B8771F" w:rsidRDefault="003822E9" w:rsidP="003822E9">
      <w:pPr>
        <w:pStyle w:val="TPNADPIS-1neslovn"/>
        <w:outlineLvl w:val="9"/>
      </w:pPr>
      <w:r w:rsidRPr="008D2B81">
        <w:fldChar w:fldCharType="end"/>
      </w:r>
      <w:bookmarkStart w:id="35" w:name="_Toc505002039"/>
    </w:p>
    <w:p w:rsidR="003822E9" w:rsidRDefault="003822E9" w:rsidP="003822E9">
      <w:pPr>
        <w:pStyle w:val="TPNADPIS-1neslovn"/>
        <w:outlineLvl w:val="9"/>
      </w:pPr>
      <w:r w:rsidRPr="00991CFB">
        <w:t xml:space="preserve"> </w:t>
      </w:r>
      <w:r>
        <w:t>Seznam zkratek</w:t>
      </w:r>
      <w:bookmarkEnd w:id="35"/>
    </w:p>
    <w:p w:rsidR="003822E9" w:rsidRDefault="003822E9" w:rsidP="003822E9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p w:rsidR="003822E9" w:rsidRDefault="003822E9" w:rsidP="003822E9">
      <w:pPr>
        <w:pStyle w:val="TPNADPIS-1slovan"/>
        <w:numPr>
          <w:ilvl w:val="0"/>
          <w:numId w:val="0"/>
        </w:numPr>
      </w:pPr>
      <w:bookmarkStart w:id="36" w:name="_Toc433111014"/>
      <w:bookmarkStart w:id="37" w:name="_Toc389559699"/>
      <w:bookmarkStart w:id="38" w:name="_Toc397429847"/>
      <w:bookmarkStart w:id="39" w:name="_Toc409426314"/>
      <w:bookmarkEnd w:id="34"/>
      <w:r>
        <w:lastRenderedPageBreak/>
        <w:t>Specifikace předmětu díla</w:t>
      </w:r>
      <w:bookmarkEnd w:id="36"/>
    </w:p>
    <w:p w:rsidR="003822E9" w:rsidRDefault="003822E9" w:rsidP="003822E9">
      <w:pPr>
        <w:pStyle w:val="TPNadpis-2slovan"/>
      </w:pPr>
      <w:bookmarkStart w:id="40" w:name="_Toc433111015"/>
      <w:r>
        <w:t>Účel a rozsah předmětu díla</w:t>
      </w:r>
      <w:bookmarkEnd w:id="37"/>
      <w:bookmarkEnd w:id="38"/>
      <w:bookmarkEnd w:id="39"/>
      <w:bookmarkEnd w:id="40"/>
    </w:p>
    <w:p w:rsidR="00A84F0D" w:rsidRPr="002A4250" w:rsidRDefault="003822E9" w:rsidP="00701A76">
      <w:pPr>
        <w:pStyle w:val="TPText-1slovan"/>
        <w:numPr>
          <w:ilvl w:val="0"/>
          <w:numId w:val="0"/>
        </w:numPr>
        <w:ind w:left="1020"/>
      </w:pPr>
      <w:r>
        <w:t>Předmětem díla je Projekt stavby „</w:t>
      </w:r>
      <w:r w:rsidR="00423FB5" w:rsidRPr="00423FB5">
        <w:t xml:space="preserve">Brno </w:t>
      </w:r>
      <w:r w:rsidR="002F7220">
        <w:t xml:space="preserve">– Maloměřice PO,SSZT, SEE provozní budova „Sever“ - </w:t>
      </w:r>
      <w:r w:rsidR="00423FB5" w:rsidRPr="00423FB5">
        <w:t>oprava</w:t>
      </w:r>
      <w:r>
        <w:t xml:space="preserve">“ jejímž cílem je oprava budovy, která je součástí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2F7220">
        <w:t>1897/48</w:t>
      </w:r>
      <w:r>
        <w:t xml:space="preserve"> v </w:t>
      </w:r>
      <w:proofErr w:type="spellStart"/>
      <w:r>
        <w:t>k.ú</w:t>
      </w:r>
      <w:proofErr w:type="spellEnd"/>
      <w:r>
        <w:t xml:space="preserve">. </w:t>
      </w:r>
      <w:r w:rsidR="002F7220" w:rsidRPr="002A4250">
        <w:t>Maloměřice</w:t>
      </w:r>
      <w:r w:rsidRPr="002A4250">
        <w:t>.</w:t>
      </w:r>
    </w:p>
    <w:p w:rsidR="00701A76" w:rsidRPr="002A4250" w:rsidRDefault="003822E9" w:rsidP="00701A76">
      <w:pPr>
        <w:pStyle w:val="TPText-1slovan"/>
        <w:numPr>
          <w:ilvl w:val="0"/>
          <w:numId w:val="0"/>
        </w:numPr>
        <w:ind w:left="1020"/>
      </w:pPr>
      <w:r w:rsidRPr="002A4250">
        <w:t xml:space="preserve"> </w:t>
      </w:r>
      <w:r w:rsidR="00701A76" w:rsidRPr="002A4250">
        <w:t>Rozsah prací:</w:t>
      </w:r>
    </w:p>
    <w:p w:rsidR="0072310E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 xml:space="preserve">celková oprava obálky budovy </w:t>
      </w:r>
      <w:r w:rsidR="00F8237F" w:rsidRPr="002A4250">
        <w:t xml:space="preserve">vč. zateplení pod terén </w:t>
      </w:r>
      <w:r w:rsidRPr="002A4250">
        <w:t xml:space="preserve">(zateplení budovy bude </w:t>
      </w:r>
      <w:r w:rsidR="008B1060" w:rsidRPr="002A4250">
        <w:t>provedeno jako samostatná etapa stavby</w:t>
      </w:r>
      <w:r w:rsidRPr="002A4250">
        <w:t>) a výměna části oken (11ks v reléové místnosti, luxfery ve schodi</w:t>
      </w:r>
      <w:r w:rsidR="00F8237F" w:rsidRPr="002A4250">
        <w:t>šti). B</w:t>
      </w:r>
      <w:r w:rsidR="0068643C" w:rsidRPr="002A4250">
        <w:t>udou doplněny chybějící žaluzie v oknech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strop nad 2NP bude v půdním prostoru zateplen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celková oprava střechy včetně hromosvodu na základě provedeného posudku stavu nosné střešní konstrukce a krytiny (provést výměnu poškozeného bed</w:t>
      </w:r>
      <w:r w:rsidR="005A644D" w:rsidRPr="002A4250">
        <w:t xml:space="preserve">nění a trámů napadené hnilobou). </w:t>
      </w:r>
      <w:r w:rsidR="004F3594" w:rsidRPr="002A4250">
        <w:t xml:space="preserve">Půdní prostor bude odvětrán. </w:t>
      </w:r>
      <w:r w:rsidR="005A644D" w:rsidRPr="002A4250">
        <w:t>Bude provedena výměna veškerých klempířských prvků.</w:t>
      </w:r>
      <w:r w:rsidR="004F3594" w:rsidRPr="002A4250">
        <w:t xml:space="preserve"> Dešťové svody budou vyměněny až po šachty jednotné areálové kanalizace vedené kolem budovy.</w:t>
      </w:r>
      <w:r w:rsidR="005E29E2" w:rsidRPr="002A4250">
        <w:t xml:space="preserve"> Římsa a dešťový </w:t>
      </w:r>
      <w:proofErr w:type="spellStart"/>
      <w:r w:rsidR="005E29E2" w:rsidRPr="002A4250">
        <w:t>nadřímsový</w:t>
      </w:r>
      <w:proofErr w:type="spellEnd"/>
      <w:r w:rsidR="005E29E2" w:rsidRPr="002A4250">
        <w:t xml:space="preserve"> žlab kolem budovy budou odstraněny a nahrazeny klasickým dešťovým žlabem. Na střeše budou osazeny sněhové zábrany a osazen střešní záchytný systém. </w:t>
      </w:r>
      <w:r w:rsidR="000417B6" w:rsidRPr="002A4250">
        <w:t>Bu</w:t>
      </w:r>
      <w:r w:rsidR="0061128E" w:rsidRPr="002A4250">
        <w:t xml:space="preserve">dou doplněny výlezy na střechu vč. žebříků (přišroubovány).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 xml:space="preserve">dispoziční úpravy vycházející ze studie z r. 2018, případně návrh nových dispozičních úprav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kompletní oprava sítí (voda, kanalizace</w:t>
      </w:r>
      <w:r w:rsidR="004F3594" w:rsidRPr="002A4250">
        <w:t xml:space="preserve">, elektroinstalace, slaboproud). Studená voda, teplá voda a cirkulace budou napojeny na nové ležaté rozvody umístěné pod stropem v 1PP. Kanalizace bude napojena až do šachet jednotné areálové kanalizace vedené kolem budovy. V roce 2022 je plánována celková oprava společných WC umístěných vedle schodiště v 1PP, 1NP a 2NP. Těchto prostor se nebude týkat výměna sítí.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nové rozvody a tělesa ÚT nahrazující morálně zastaralý systém (dle požadavků SSZT bude zrušeno teplovodní vytápění na prostory reléového sálu, univerzálního napájecího zdroje a rozvodny NN - rušená tělesa budou nahrazena elektrickými konvektory). Kotelna byla v r.</w:t>
      </w:r>
      <w:r w:rsidR="00A84F0D" w:rsidRPr="002A4250">
        <w:t xml:space="preserve"> </w:t>
      </w:r>
      <w:r w:rsidRPr="002A4250">
        <w:t xml:space="preserve">2015 opravena – bude posouzen stávající stav s provedenými úpravami </w:t>
      </w:r>
      <w:r w:rsidR="000417B6" w:rsidRPr="002A4250">
        <w:t xml:space="preserve">(i z hlediska ekonomiky provozu a morálního zastarání) </w:t>
      </w:r>
      <w:r w:rsidRPr="002A4250">
        <w:t xml:space="preserve">a v maximální míře zůstane stávající zařízení kotelny    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Ve sklepních prostorech bude provedena sanace zdiva proti zemní vlhkosti (na základě provedených posudků)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výměna veškerých nášlapných vrstev podlah</w:t>
      </w:r>
      <w:r w:rsidR="004F3594" w:rsidRPr="002A4250">
        <w:t xml:space="preserve"> - po</w:t>
      </w:r>
      <w:r w:rsidR="00BF0ADC" w:rsidRPr="002A4250">
        <w:t>dlahy v chodbách jsou provedeny z terasové dlažby. Ve všech sociálních místnostech keramické dlažby s keramickým soklem nebo keramickým obkladem. V kancelářích a šatnách je položeno PVC s obvodovou lištou.</w:t>
      </w:r>
    </w:p>
    <w:p w:rsidR="00701A76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v </w:t>
      </w:r>
      <w:r w:rsidR="00BF0ADC" w:rsidRPr="002A4250">
        <w:t xml:space="preserve">objektu budou vyspraveny omítky po nových instalacích a budou provedeny nové keramické obklady dle nového návrhu dispozic jednotlivých sociálních zařízení.  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veškeré vnitřní dveře budou vyměněny za dveře nové s ocelovou zárubní s předepsanou požární odolností.     </w:t>
      </w:r>
    </w:p>
    <w:p w:rsidR="00701A76" w:rsidRPr="002A4250" w:rsidRDefault="005A644D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n</w:t>
      </w:r>
      <w:r w:rsidR="00701A76" w:rsidRPr="002A4250">
        <w:t>ové stropní kazetové podhledy v celém objektu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bude proveden monitoring přilehlé jednotné areálové kanalizace</w:t>
      </w:r>
      <w:r w:rsidR="00CD6634" w:rsidRPr="002A4250">
        <w:t xml:space="preserve"> (viz zákres)</w:t>
      </w:r>
      <w:r w:rsidRPr="002A4250">
        <w:t xml:space="preserve"> a navržena případná oprava nebo pročištění 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bude zpracován nový PBŘS</w:t>
      </w:r>
    </w:p>
    <w:p w:rsidR="00F7583B" w:rsidRPr="002A4250" w:rsidRDefault="00F8237F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bude zpracován nový </w:t>
      </w:r>
      <w:r w:rsidR="00F7583B" w:rsidRPr="002A4250">
        <w:t>PENB</w:t>
      </w:r>
      <w:r w:rsidRPr="002A4250">
        <w:t>. Pro realizaci zateplení musí budova splňovat minimálně energetickou třídu C.</w:t>
      </w:r>
    </w:p>
    <w:p w:rsidR="004F3594" w:rsidRPr="002A4250" w:rsidRDefault="004F3594" w:rsidP="00001CC1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oprava a doplnění okapových chodníků a chodníků kolem objektu</w:t>
      </w:r>
      <w:r w:rsidR="005E29E2" w:rsidRPr="002A4250">
        <w:rPr>
          <w:rFonts w:ascii="Calibri" w:eastAsia="Calibri" w:hAnsi="Calibri"/>
          <w:sz w:val="20"/>
          <w:szCs w:val="22"/>
          <w:lang w:eastAsia="en-US"/>
        </w:rPr>
        <w:t xml:space="preserve"> a oprava přilehlých šachet.</w:t>
      </w:r>
    </w:p>
    <w:p w:rsidR="004F3594" w:rsidRPr="002A4250" w:rsidRDefault="004F3594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oprava klimatizačních jednotek užívaných správou železnic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. 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Distribuce vzduchu v dopravní kanceláři bude řešena textilní vyústkou v zaplavovacím provedení s </w:t>
      </w:r>
      <w:proofErr w:type="spellStart"/>
      <w:r w:rsidR="00001CC1" w:rsidRPr="002A4250">
        <w:rPr>
          <w:rFonts w:ascii="Calibri" w:eastAsia="Calibri" w:hAnsi="Calibri"/>
          <w:sz w:val="20"/>
          <w:szCs w:val="22"/>
          <w:lang w:eastAsia="en-US"/>
        </w:rPr>
        <w:lastRenderedPageBreak/>
        <w:t>mikroperforací</w:t>
      </w:r>
      <w:proofErr w:type="spellEnd"/>
      <w:r w:rsidR="00001CC1" w:rsidRPr="002A4250">
        <w:rPr>
          <w:rFonts w:ascii="Calibri" w:eastAsia="Calibri" w:hAnsi="Calibri"/>
          <w:sz w:val="20"/>
          <w:szCs w:val="22"/>
          <w:lang w:eastAsia="en-US"/>
        </w:rPr>
        <w:t>.</w:t>
      </w:r>
      <w:r w:rsidR="000417B6" w:rsidRPr="002A4250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Klimatizace 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na fasádě 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v majetku ČD </w:t>
      </w:r>
      <w:proofErr w:type="spellStart"/>
      <w:r w:rsidR="00F8237F" w:rsidRPr="002A4250">
        <w:rPr>
          <w:rFonts w:ascii="Calibri" w:eastAsia="Calibri" w:hAnsi="Calibri"/>
          <w:sz w:val="20"/>
          <w:szCs w:val="22"/>
          <w:lang w:eastAsia="en-US"/>
        </w:rPr>
        <w:t>Cargo</w:t>
      </w:r>
      <w:proofErr w:type="spellEnd"/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 budou v PD zateplení demontovány a zpětně namontovány (odsazeny)</w:t>
      </w:r>
    </w:p>
    <w:p w:rsidR="005E29E2" w:rsidRPr="002A4250" w:rsidRDefault="00001CC1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 xml:space="preserve">zrušení výlezu z krytu CO na fasádě budovy. </w:t>
      </w:r>
      <w:r w:rsidR="000417B6" w:rsidRPr="002A4250">
        <w:rPr>
          <w:rFonts w:ascii="Calibri" w:eastAsia="Calibri" w:hAnsi="Calibri"/>
          <w:sz w:val="20"/>
          <w:szCs w:val="22"/>
          <w:lang w:eastAsia="en-US"/>
        </w:rPr>
        <w:t xml:space="preserve">Prostory po CO krytu budou </w:t>
      </w:r>
      <w:proofErr w:type="spellStart"/>
      <w:r w:rsidR="000417B6" w:rsidRPr="002A4250">
        <w:rPr>
          <w:rFonts w:ascii="Calibri" w:eastAsia="Calibri" w:hAnsi="Calibri"/>
          <w:sz w:val="20"/>
          <w:szCs w:val="22"/>
          <w:lang w:eastAsia="en-US"/>
        </w:rPr>
        <w:t>rekolaudovány</w:t>
      </w:r>
      <w:proofErr w:type="spellEnd"/>
      <w:r w:rsidR="000417B6" w:rsidRPr="002A4250">
        <w:rPr>
          <w:rFonts w:ascii="Calibri" w:eastAsia="Calibri" w:hAnsi="Calibri"/>
          <w:sz w:val="20"/>
          <w:szCs w:val="22"/>
          <w:lang w:eastAsia="en-US"/>
        </w:rPr>
        <w:t xml:space="preserve"> na sklady. </w:t>
      </w:r>
    </w:p>
    <w:p w:rsidR="00F8237F" w:rsidRPr="002A4250" w:rsidRDefault="00F8237F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na fasádě se nachází různé prvky – po dohodě s jejich správci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 prvky</w:t>
      </w:r>
      <w:r w:rsidRPr="002A4250">
        <w:rPr>
          <w:rFonts w:ascii="Calibri" w:eastAsia="Calibri" w:hAnsi="Calibri"/>
          <w:sz w:val="20"/>
          <w:szCs w:val="22"/>
          <w:lang w:eastAsia="en-US"/>
        </w:rPr>
        <w:t xml:space="preserve"> </w:t>
      </w:r>
      <w:proofErr w:type="gramStart"/>
      <w:r w:rsidRPr="002A4250">
        <w:rPr>
          <w:rFonts w:ascii="Calibri" w:eastAsia="Calibri" w:hAnsi="Calibri"/>
          <w:sz w:val="20"/>
          <w:szCs w:val="22"/>
          <w:lang w:eastAsia="en-US"/>
        </w:rPr>
        <w:t>zrušit a nebo opravit</w:t>
      </w:r>
      <w:proofErr w:type="gramEnd"/>
    </w:p>
    <w:p w:rsidR="00701A76" w:rsidRPr="00C8279A" w:rsidRDefault="00701A76" w:rsidP="00001CC1">
      <w:pPr>
        <w:pStyle w:val="TPText-1slovan"/>
        <w:numPr>
          <w:ilvl w:val="0"/>
          <w:numId w:val="0"/>
        </w:numPr>
        <w:ind w:left="1560"/>
      </w:pPr>
    </w:p>
    <w:p w:rsidR="00701A76" w:rsidRPr="00C8279A" w:rsidRDefault="00701A76" w:rsidP="00701A76">
      <w:pPr>
        <w:pStyle w:val="TPText-1slovan"/>
        <w:numPr>
          <w:ilvl w:val="0"/>
          <w:numId w:val="0"/>
        </w:numPr>
        <w:ind w:left="1020"/>
      </w:pPr>
      <w:r w:rsidRPr="00C8279A">
        <w:t xml:space="preserve">Veškeré stavebné úpravy budou vycházet z vyhotovené studie z r. 2018. Bude provedena celková výměna jednotlivých stavebních prvků krátkodobé životnosti. Součásti dokumentace bude provedení potřebných průzkumů, hlavně stavebně-technického průzkumu, vlhkostního průzkumu, průzkumu střešní nosné konstrukce. Obecně bude budova a konstrukce opraveny tak, aby výsledkem bylo zajištění dlouhodobé provozuschopnosti pro zaměstnance provozovatele dráhy a současně celkového účelného využití objektu a jeho hospodárného provozování. Dále musí být splněny požadavky platné legislativy s důrazem na bezpečnost.  Jako samostatný stavební objekt bude navrženo zateplení budovy včetně zateplení stropu nad 2. NP. </w:t>
      </w:r>
    </w:p>
    <w:p w:rsidR="003822E9" w:rsidRPr="00C8279A" w:rsidRDefault="003822E9" w:rsidP="00701A76">
      <w:pPr>
        <w:pStyle w:val="TPText-1slovan"/>
        <w:ind w:left="1020" w:hanging="680"/>
      </w:pPr>
      <w:r w:rsidRPr="00C8279A">
        <w:t>Rozsah díla „</w:t>
      </w:r>
      <w:r w:rsidR="00A267AA" w:rsidRPr="00C8279A">
        <w:t xml:space="preserve">Brno </w:t>
      </w:r>
      <w:r w:rsidR="00453839" w:rsidRPr="00C8279A">
        <w:t xml:space="preserve">Maloměřice PO,SSZT, SEE provozní budova „Sever“ - </w:t>
      </w:r>
      <w:r w:rsidR="00A267AA" w:rsidRPr="00C8279A">
        <w:t xml:space="preserve"> oprava</w:t>
      </w:r>
      <w:r w:rsidR="00701A76" w:rsidRPr="00C8279A">
        <w:t xml:space="preserve">“ je vyhotovení projektové dokumentace pro stavební povolení (3 </w:t>
      </w:r>
      <w:proofErr w:type="spellStart"/>
      <w:r w:rsidR="00701A76" w:rsidRPr="00C8279A">
        <w:t>paré</w:t>
      </w:r>
      <w:proofErr w:type="spellEnd"/>
      <w:r w:rsidR="00701A76" w:rsidRPr="00C8279A">
        <w:t>) a dokumentace pro provedení stavby (DPS) pro výše</w:t>
      </w:r>
      <w:r w:rsidRPr="00C8279A">
        <w:t xml:space="preserve"> uvedenou stavbu v 6 </w:t>
      </w:r>
      <w:proofErr w:type="spellStart"/>
      <w:r w:rsidRPr="00C8279A">
        <w:t>paré</w:t>
      </w:r>
      <w:proofErr w:type="spellEnd"/>
      <w:r w:rsidRPr="00C8279A">
        <w:t>.</w:t>
      </w:r>
    </w:p>
    <w:p w:rsidR="003822E9" w:rsidRPr="00C8279A" w:rsidRDefault="00701A76" w:rsidP="003822E9">
      <w:pPr>
        <w:pStyle w:val="TPText-1slovan"/>
        <w:numPr>
          <w:ilvl w:val="0"/>
          <w:numId w:val="0"/>
        </w:numPr>
        <w:ind w:left="1020"/>
      </w:pPr>
      <w:r w:rsidRPr="00C8279A">
        <w:t>Výsledkem dokumentace pro stavební povolení bude platné stavební povolení pro danou stavbu, jehož podmínky a připomínky budou do projektové dokumentace pro provedení stavby zapracovány před předáním Díla Zadavateli této veřejné</w:t>
      </w:r>
      <w:r w:rsidR="003822E9" w:rsidRPr="00C8279A">
        <w:t xml:space="preserve"> zakázky.</w:t>
      </w:r>
    </w:p>
    <w:p w:rsidR="003822E9" w:rsidRPr="00C8279A" w:rsidRDefault="003822E9" w:rsidP="003822E9">
      <w:pPr>
        <w:pStyle w:val="TPText-1slovan"/>
        <w:numPr>
          <w:ilvl w:val="0"/>
          <w:numId w:val="0"/>
        </w:numPr>
        <w:ind w:left="1020"/>
      </w:pPr>
      <w:r w:rsidRPr="00C8279A">
        <w:t>Zhotovitel realizuje veškeré potřebné zaměření, zkoušky, rozbory, posudky, průzkumy a sondáže nezbytných pro zpracování projektové dokumentace a rozpočtu stavby, veškeré inženýrské činnosti související s úspěšným získáním stavebního povolení pro danou stavbu.</w:t>
      </w:r>
    </w:p>
    <w:p w:rsidR="003822E9" w:rsidRDefault="003822E9" w:rsidP="003822E9">
      <w:pPr>
        <w:pStyle w:val="TPText-1slovan"/>
        <w:numPr>
          <w:ilvl w:val="0"/>
          <w:numId w:val="0"/>
        </w:numPr>
        <w:ind w:left="1020"/>
      </w:pPr>
      <w:r w:rsidRPr="00C8279A">
        <w:t>Součástí povinnosti Zhotovitele jsou veškeré činnosti a doklady zajišťující</w:t>
      </w:r>
      <w:r>
        <w:t xml:space="preserve"> komplexní veřejnoprávní projednání a zajištění všech potřebných podkladů a certifikátů nutných k vydání územního rozhodnutí / stavebního povolení dle Zákona č. 183/2006 Sb., o územním plánování a stavebním řádu (stavební zákon), a jeho prováděcí vyhlášky včetně prováděcích vyhlášek a předpisů souvisejících (dále jenom Zákon č.183/2006 Sb.). Rozsah projednání musí být proveden tak, aby v dalším stupni zpracování dokumentace pro provedení stavby nedošlo ke změně stavebnětechnické, technologické a provozní náplni jednotlivých SO a PS z důvodu vydání negativních stanovisek požadovaných k stavebnímu řízení dle Zákona č.183/2006 Sb.</w:t>
      </w:r>
    </w:p>
    <w:p w:rsidR="003822E9" w:rsidRDefault="003822E9" w:rsidP="003822E9">
      <w:pPr>
        <w:pStyle w:val="TPText-1slovan"/>
        <w:ind w:left="1020" w:hanging="680"/>
      </w:pPr>
      <w:r w:rsidRPr="00932AD6">
        <w:t>Projektová dokumentace bude zpracována v souladu se zákonem č. 183/2006 Sb., o územním plánování a stavebním řádu (stavební zákon), vyhláškou č. 177/1995 Sb., stavební a technický řád drah, vyhláškou č. 146/2008 Sb. o rozsahu a obsahu projektové dokumentace dopr</w:t>
      </w:r>
      <w:r w:rsidR="004313EE">
        <w:t>avních staveb a s přílohou č. 2 S</w:t>
      </w:r>
      <w:r w:rsidRPr="00932AD6">
        <w:t xml:space="preserve">měrnice generálního ředitele SŽDC, </w:t>
      </w:r>
      <w:proofErr w:type="spellStart"/>
      <w:proofErr w:type="gramStart"/>
      <w:r w:rsidRPr="00932AD6">
        <w:t>s.o</w:t>
      </w:r>
      <w:proofErr w:type="spellEnd"/>
      <w:r w:rsidRPr="00932AD6">
        <w:t>.</w:t>
      </w:r>
      <w:proofErr w:type="gramEnd"/>
      <w:r w:rsidRPr="00932AD6">
        <w:t xml:space="preserve"> č. 11/2006 o dokumentaci pro přípravu staveb na železničních drahách celostátních a regionálních, vše v platném znění.</w:t>
      </w:r>
      <w:r>
        <w:t xml:space="preserve"> </w:t>
      </w:r>
    </w:p>
    <w:p w:rsidR="003822E9" w:rsidRPr="00932AD6" w:rsidRDefault="003822E9" w:rsidP="003822E9">
      <w:pPr>
        <w:pStyle w:val="TPText-1slovan"/>
        <w:ind w:left="1020" w:hanging="680"/>
      </w:pPr>
      <w:r>
        <w:t>Projektová dokumentace pro provedení stavby bude zpracována v členění podle vyhlášky č. 146/2008 Sb. V podrobnosti jednotlivých stavebních objektů podle požadavků vyhlášky č. 499/2006 Sb. V platném znění. Způsob projednání projektové dokumentace pro provedení stavby a její akceptace bude v souladu s VTP pro projektovou dokumentaci pro stavební povolení.</w:t>
      </w:r>
    </w:p>
    <w:p w:rsidR="0033559E" w:rsidRDefault="003822E9" w:rsidP="0033559E">
      <w:pPr>
        <w:pStyle w:val="TPText-1slovan"/>
        <w:ind w:left="1020" w:hanging="680"/>
      </w:pPr>
      <w:r w:rsidRPr="00932AD6">
        <w:t>Rozpočet bude zpracován</w:t>
      </w:r>
      <w:r w:rsidR="00F7583B">
        <w:t xml:space="preserve"> v programu KROS v aktuální cenové hladině</w:t>
      </w:r>
      <w:r w:rsidRPr="00932AD6">
        <w:t xml:space="preserve"> ve formátu Soupis prací, dodávek a služeb s výkazy výměr dle vyhlášky č.169/2016 Sb. a dále bude zpracován "slepý" rozpočet pro účely zadávacího řízení na </w:t>
      </w:r>
      <w:r w:rsidRPr="004F3594">
        <w:t>zhotovitele</w:t>
      </w:r>
      <w:r w:rsidRPr="00932AD6">
        <w:t xml:space="preserve"> stavby.</w:t>
      </w:r>
      <w:bookmarkStart w:id="41" w:name="_Toc433111016"/>
    </w:p>
    <w:p w:rsidR="0033559E" w:rsidRDefault="003822E9" w:rsidP="0033559E">
      <w:pPr>
        <w:pStyle w:val="TPNadpis-2slovan"/>
      </w:pPr>
      <w:r>
        <w:t>Profesní výkony pro zpracování předmětu díla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provedení analýzy a vyhodnocení dosavadního stavu a určení podmínek pro zpracování dokumentace pro územní řízení / stavební povolení / provedení stavby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provedení potřebných zaměření, zkoušek, rozborů, posudků, průzkumů a sondáží nezbytných pro zpracování projektové dokumentace</w:t>
      </w:r>
    </w:p>
    <w:p w:rsidR="0033559E" w:rsidRPr="00811E31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položkový a „slepý“ rozpočet </w:t>
      </w:r>
      <w:r w:rsidRPr="00811E31">
        <w:t xml:space="preserve">stavby </w:t>
      </w:r>
      <w:r w:rsidR="004F3594" w:rsidRPr="00811E31">
        <w:t>zpracovaný v programu KROS v aktuální cenové hladině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lastRenderedPageBreak/>
        <w:t>Zaměření stávajícího objektu a sítí pro potřeby zhotovení díla</w:t>
      </w:r>
      <w:r w:rsidR="00701A76" w:rsidRPr="0033559E">
        <w:t xml:space="preserve"> (resp. Doměření stávajícího stavu – bude předán pasport stavby v otevřené podobě)</w:t>
      </w:r>
    </w:p>
    <w:p w:rsidR="0033559E" w:rsidRDefault="003822E9" w:rsidP="00FC649A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vypracování různých variant dispozic, realizace stavby, resp. postupů stavby</w:t>
      </w:r>
    </w:p>
    <w:p w:rsidR="0033559E" w:rsidRDefault="003822E9" w:rsidP="00BF1F42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zpracování základních náležitostí dokumentace pro územní řízení (dle vyhlášky č. 499/2006 Sb.), dokumentace pro stavební povolení a dokumentace pro provedení stavby (dle </w:t>
      </w:r>
      <w:proofErr w:type="spellStart"/>
      <w:r w:rsidRPr="0033559E">
        <w:t>vyhl</w:t>
      </w:r>
      <w:proofErr w:type="spellEnd"/>
      <w:r w:rsidRPr="0033559E">
        <w:t xml:space="preserve">. č. 146/2008 Sb. A dále podle </w:t>
      </w:r>
      <w:proofErr w:type="spellStart"/>
      <w:r w:rsidRPr="0033559E">
        <w:t>vyhl</w:t>
      </w:r>
      <w:proofErr w:type="spellEnd"/>
      <w:r w:rsidRPr="0033559E">
        <w:t>. 499/2006 Sb.)</w:t>
      </w:r>
    </w:p>
    <w:p w:rsidR="0033559E" w:rsidRDefault="003822E9" w:rsidP="000E3009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zapracování podmínek stavebního povolení do dokumentace pro provedení stavby</w:t>
      </w:r>
    </w:p>
    <w:p w:rsidR="0033559E" w:rsidRDefault="003822E9" w:rsidP="0092734C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všeobecné náležitosti dokumentace pro provedení stavby (dle </w:t>
      </w:r>
      <w:proofErr w:type="spellStart"/>
      <w:r w:rsidRPr="0033559E">
        <w:t>vyhl</w:t>
      </w:r>
      <w:proofErr w:type="spellEnd"/>
      <w:r w:rsidRPr="0033559E">
        <w:t>. č. 146/2008 Sb. A 499/2006 Sb.)</w:t>
      </w:r>
    </w:p>
    <w:p w:rsidR="0033559E" w:rsidRDefault="003822E9" w:rsidP="003E6629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zpracování speciálních částí dokumentace pro provedení stavby </w:t>
      </w:r>
    </w:p>
    <w:p w:rsidR="0033559E" w:rsidRDefault="003822E9" w:rsidP="00EE17CD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zpracování speciálních podkladů, popřípadě speciálních částí dokumentace </w:t>
      </w:r>
    </w:p>
    <w:p w:rsidR="0033559E" w:rsidRDefault="003822E9" w:rsidP="00271981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vypracování podkladů pro dopravně-inženýrské rozhodnutí </w:t>
      </w:r>
    </w:p>
    <w:p w:rsidR="0033559E" w:rsidRDefault="003822E9" w:rsidP="00925EAE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spolupráce s objednatelem při výběru materiálů a jejich použití</w:t>
      </w:r>
    </w:p>
    <w:p w:rsidR="003822E9" w:rsidRDefault="003822E9" w:rsidP="009D3C22">
      <w:pPr>
        <w:pStyle w:val="TPText-1slovan"/>
        <w:numPr>
          <w:ilvl w:val="0"/>
          <w:numId w:val="0"/>
        </w:numPr>
        <w:spacing w:before="60"/>
        <w:ind w:left="1497"/>
      </w:pPr>
      <w:r w:rsidRPr="0033559E">
        <w:t>součinnost při vyhodnocení dosavadního postupu a upřesňování zadání</w:t>
      </w:r>
    </w:p>
    <w:p w:rsidR="0033559E" w:rsidRPr="001D1B0F" w:rsidRDefault="0033559E" w:rsidP="009D3C22">
      <w:pPr>
        <w:pStyle w:val="TPText-1slovan"/>
        <w:numPr>
          <w:ilvl w:val="0"/>
          <w:numId w:val="0"/>
        </w:numPr>
        <w:spacing w:before="60"/>
        <w:ind w:left="1497"/>
      </w:pPr>
    </w:p>
    <w:p w:rsidR="003822E9" w:rsidRDefault="003822E9" w:rsidP="003822E9">
      <w:pPr>
        <w:pStyle w:val="TPNadpis-2slovan"/>
      </w:pPr>
      <w:r>
        <w:t>Umístění stavby</w:t>
      </w:r>
      <w:bookmarkEnd w:id="41"/>
    </w:p>
    <w:p w:rsidR="003822E9" w:rsidRDefault="003822E9" w:rsidP="003822E9">
      <w:pPr>
        <w:pStyle w:val="TPText-1slovan"/>
        <w:ind w:left="1418" w:hanging="567"/>
      </w:pPr>
      <w:r>
        <w:t xml:space="preserve">Stavba bude probíhat na trati </w:t>
      </w:r>
      <w:r w:rsidR="002C2B27">
        <w:t>20</w:t>
      </w:r>
      <w:r w:rsidR="00CB3C14">
        <w:t>02</w:t>
      </w:r>
      <w:r>
        <w:t xml:space="preserve">, km poloha </w:t>
      </w:r>
      <w:r w:rsidR="002C2B27">
        <w:t>1</w:t>
      </w:r>
      <w:r w:rsidR="00CB3C14">
        <w:t>60,401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>výpravní budova</w:t>
      </w:r>
      <w:r w:rsidR="00CB3C14">
        <w:rPr>
          <w:i w:val="0"/>
          <w:color w:val="auto"/>
        </w:rPr>
        <w:t xml:space="preserve"> SEVER + stavědlo 3</w:t>
      </w:r>
      <w:r w:rsidRPr="001141A6">
        <w:rPr>
          <w:i w:val="0"/>
          <w:color w:val="auto"/>
        </w:rPr>
        <w:t xml:space="preserve"> (dále „VB“)</w:t>
      </w:r>
      <w:r w:rsidR="00CB3C14">
        <w:rPr>
          <w:i w:val="0"/>
          <w:color w:val="auto"/>
        </w:rPr>
        <w:t xml:space="preserve">v </w:t>
      </w:r>
      <w:r w:rsidRPr="001141A6">
        <w:rPr>
          <w:i w:val="0"/>
          <w:color w:val="auto"/>
        </w:rPr>
        <w:t xml:space="preserve"> </w:t>
      </w:r>
      <w:proofErr w:type="spellStart"/>
      <w:r w:rsidRPr="001141A6">
        <w:rPr>
          <w:i w:val="0"/>
          <w:color w:val="auto"/>
        </w:rPr>
        <w:t>ž</w:t>
      </w:r>
      <w:r>
        <w:rPr>
          <w:i w:val="0"/>
          <w:color w:val="auto"/>
        </w:rPr>
        <w:t>st</w:t>
      </w:r>
      <w:proofErr w:type="spellEnd"/>
      <w:r w:rsidRPr="001141A6">
        <w:rPr>
          <w:i w:val="0"/>
          <w:color w:val="auto"/>
        </w:rPr>
        <w:t xml:space="preserve">. </w:t>
      </w:r>
      <w:r w:rsidR="004967B2">
        <w:rPr>
          <w:i w:val="0"/>
          <w:color w:val="auto"/>
        </w:rPr>
        <w:t xml:space="preserve">Brno </w:t>
      </w:r>
      <w:r w:rsidR="00CB3C14">
        <w:rPr>
          <w:i w:val="0"/>
          <w:color w:val="auto"/>
        </w:rPr>
        <w:t>Maloměřice</w:t>
      </w:r>
      <w:r w:rsidRPr="001141A6">
        <w:rPr>
          <w:i w:val="0"/>
          <w:color w:val="auto"/>
        </w:rPr>
        <w:t>, která je součástí pozemku</w:t>
      </w:r>
    </w:p>
    <w:p w:rsidR="003822E9" w:rsidRPr="001141A6" w:rsidRDefault="00C53222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>
        <w:rPr>
          <w:i w:val="0"/>
          <w:color w:val="auto"/>
        </w:rPr>
        <w:t>p</w:t>
      </w:r>
      <w:r w:rsidR="004967B2">
        <w:rPr>
          <w:i w:val="0"/>
          <w:color w:val="auto"/>
        </w:rPr>
        <w:t xml:space="preserve">. </w:t>
      </w:r>
      <w:r>
        <w:rPr>
          <w:i w:val="0"/>
          <w:color w:val="auto"/>
        </w:rPr>
        <w:t>č.</w:t>
      </w:r>
      <w:r w:rsidR="004967B2">
        <w:rPr>
          <w:i w:val="0"/>
          <w:color w:val="auto"/>
        </w:rPr>
        <w:t xml:space="preserve"> </w:t>
      </w:r>
      <w:r>
        <w:rPr>
          <w:i w:val="0"/>
          <w:color w:val="auto"/>
        </w:rPr>
        <w:t xml:space="preserve">st.: </w:t>
      </w:r>
      <w:r w:rsidR="00CB3C14">
        <w:rPr>
          <w:i w:val="0"/>
          <w:color w:val="auto"/>
        </w:rPr>
        <w:t>1897/48</w:t>
      </w:r>
      <w:r w:rsidR="003822E9">
        <w:rPr>
          <w:i w:val="0"/>
          <w:color w:val="auto"/>
        </w:rPr>
        <w:t xml:space="preserve">, </w:t>
      </w:r>
      <w:r w:rsidR="003822E9" w:rsidRPr="001141A6">
        <w:rPr>
          <w:i w:val="0"/>
          <w:color w:val="auto"/>
        </w:rPr>
        <w:t>k.</w:t>
      </w:r>
      <w:r w:rsidR="004967B2">
        <w:rPr>
          <w:i w:val="0"/>
          <w:color w:val="auto"/>
        </w:rPr>
        <w:t xml:space="preserve"> </w:t>
      </w:r>
      <w:r w:rsidR="003822E9" w:rsidRPr="001141A6">
        <w:rPr>
          <w:i w:val="0"/>
          <w:color w:val="auto"/>
        </w:rPr>
        <w:t>ú:</w:t>
      </w:r>
      <w:r w:rsidR="00CB3C14">
        <w:rPr>
          <w:i w:val="0"/>
          <w:color w:val="auto"/>
        </w:rPr>
        <w:t>Maloměřice</w:t>
      </w:r>
      <w:r w:rsidR="003822E9">
        <w:rPr>
          <w:i w:val="0"/>
          <w:color w:val="auto"/>
        </w:rPr>
        <w:t xml:space="preserve"> 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kraj: </w:t>
      </w:r>
      <w:r>
        <w:rPr>
          <w:i w:val="0"/>
          <w:color w:val="auto"/>
        </w:rPr>
        <w:t>Kraj Jihomoravský</w:t>
      </w:r>
    </w:p>
    <w:p w:rsidR="003822E9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inventární číslo budovy (IC): </w:t>
      </w:r>
      <w:r w:rsidRPr="00F22AA3">
        <w:rPr>
          <w:i w:val="0"/>
          <w:color w:val="auto"/>
        </w:rPr>
        <w:t>IC</w:t>
      </w:r>
      <w:r w:rsidR="00A267AA">
        <w:rPr>
          <w:i w:val="0"/>
          <w:color w:val="auto"/>
        </w:rPr>
        <w:t>6000385</w:t>
      </w:r>
      <w:r w:rsidR="00CB3C14">
        <w:rPr>
          <w:i w:val="0"/>
          <w:color w:val="auto"/>
        </w:rPr>
        <w:t>606</w:t>
      </w:r>
    </w:p>
    <w:p w:rsidR="00701A76" w:rsidRDefault="00701A76" w:rsidP="00701A76">
      <w:pPr>
        <w:pStyle w:val="TPText-1slovan"/>
        <w:numPr>
          <w:ilvl w:val="0"/>
          <w:numId w:val="0"/>
        </w:numPr>
      </w:pPr>
    </w:p>
    <w:p w:rsidR="003822E9" w:rsidRPr="00130F91" w:rsidRDefault="003822E9" w:rsidP="00225689">
      <w:pPr>
        <w:pStyle w:val="TPText-1slovan"/>
        <w:numPr>
          <w:ilvl w:val="0"/>
          <w:numId w:val="0"/>
        </w:numPr>
        <w:ind w:firstLine="708"/>
      </w:pPr>
      <w:r w:rsidRPr="00130F91">
        <w:t>Technické parametry stávající budovy</w:t>
      </w:r>
    </w:p>
    <w:p w:rsidR="003822E9" w:rsidRPr="00130F9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>
        <w:rPr>
          <w:b w:val="0"/>
          <w:sz w:val="20"/>
        </w:rPr>
        <w:t>Počet nadzemních podlaží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2</w:t>
      </w:r>
      <w:r w:rsidR="00E53A95">
        <w:rPr>
          <w:b w:val="0"/>
          <w:sz w:val="20"/>
        </w:rPr>
        <w:t xml:space="preserve"> + půdní prostor</w:t>
      </w:r>
    </w:p>
    <w:p w:rsidR="003822E9" w:rsidRPr="00130F9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 xml:space="preserve">Počet podzemních podlaží 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  <w:t>1</w:t>
      </w:r>
    </w:p>
    <w:p w:rsidR="003822E9" w:rsidRPr="008D2B8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Zastavěná plocha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="00CB3C14">
        <w:rPr>
          <w:b w:val="0"/>
          <w:sz w:val="20"/>
        </w:rPr>
        <w:t>580</w:t>
      </w:r>
      <w:r w:rsidRPr="008D2B81">
        <w:rPr>
          <w:b w:val="0"/>
          <w:sz w:val="20"/>
        </w:rPr>
        <w:t xml:space="preserve"> m2</w:t>
      </w:r>
    </w:p>
    <w:p w:rsidR="003822E9" w:rsidRPr="008D2B8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8D2B81">
        <w:rPr>
          <w:b w:val="0"/>
          <w:sz w:val="20"/>
        </w:rPr>
        <w:t>Obestavěný prostor</w:t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="00CB3C14">
        <w:rPr>
          <w:b w:val="0"/>
          <w:sz w:val="20"/>
        </w:rPr>
        <w:t>7111</w:t>
      </w:r>
      <w:r w:rsidRPr="008D2B81">
        <w:rPr>
          <w:b w:val="0"/>
          <w:sz w:val="20"/>
        </w:rPr>
        <w:t xml:space="preserve"> m3</w:t>
      </w:r>
    </w:p>
    <w:p w:rsidR="003822E9" w:rsidRPr="00A267AA" w:rsidRDefault="003822E9" w:rsidP="00A267AA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8D2B81">
        <w:rPr>
          <w:b w:val="0"/>
          <w:sz w:val="20"/>
        </w:rPr>
        <w:t>Podlahová plocha celková</w:t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="00491266" w:rsidRPr="00491266">
        <w:rPr>
          <w:b w:val="0"/>
          <w:sz w:val="20"/>
        </w:rPr>
        <w:t>1389</w:t>
      </w:r>
      <w:r w:rsidRPr="008D2B81">
        <w:rPr>
          <w:b w:val="0"/>
          <w:sz w:val="20"/>
        </w:rPr>
        <w:t xml:space="preserve"> m2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993"/>
      </w:pPr>
    </w:p>
    <w:p w:rsidR="003822E9" w:rsidRDefault="003822E9" w:rsidP="003822E9">
      <w:pPr>
        <w:pStyle w:val="TPNADPIS-1slovan"/>
      </w:pPr>
      <w:bookmarkStart w:id="42" w:name="_Toc433111017"/>
      <w:r>
        <w:t>přehled výchozích podkladů</w:t>
      </w:r>
      <w:bookmarkEnd w:id="42"/>
    </w:p>
    <w:p w:rsidR="003822E9" w:rsidRDefault="003822E9" w:rsidP="003822E9">
      <w:pPr>
        <w:pStyle w:val="TPNadpis-2slovan"/>
        <w:ind w:left="1418" w:hanging="992"/>
      </w:pPr>
      <w:bookmarkStart w:id="43" w:name="_Toc433111018"/>
      <w:r>
        <w:t>Přípravná dokumentace</w:t>
      </w:r>
      <w:bookmarkEnd w:id="43"/>
    </w:p>
    <w:p w:rsidR="004F3594" w:rsidRPr="00811E31" w:rsidRDefault="003822E9" w:rsidP="004F3594">
      <w:pPr>
        <w:pStyle w:val="TPText-1slovan"/>
        <w:ind w:left="1418" w:hanging="567"/>
      </w:pPr>
      <w:r w:rsidRPr="004F3594">
        <w:t>V ar</w:t>
      </w:r>
      <w:r w:rsidR="00A267AA" w:rsidRPr="004F3594">
        <w:t>chívu OŘ Brno, pracoviště Brno</w:t>
      </w:r>
      <w:r w:rsidR="004F3594" w:rsidRPr="00811E31">
        <w:t>. Zpracovaná studie na rekonstrukci objektu z r. 2018.</w:t>
      </w:r>
    </w:p>
    <w:p w:rsidR="004F3594" w:rsidRDefault="004F3594" w:rsidP="004F3594">
      <w:pPr>
        <w:pStyle w:val="TPText-1slovan"/>
        <w:numPr>
          <w:ilvl w:val="0"/>
          <w:numId w:val="0"/>
        </w:numPr>
        <w:ind w:left="1418"/>
        <w:rPr>
          <w:highlight w:val="yellow"/>
        </w:rPr>
      </w:pPr>
    </w:p>
    <w:p w:rsidR="004F3594" w:rsidRPr="005A644D" w:rsidRDefault="004F3594" w:rsidP="004F3594">
      <w:pPr>
        <w:pStyle w:val="TPText-1slovan"/>
        <w:numPr>
          <w:ilvl w:val="0"/>
          <w:numId w:val="0"/>
        </w:numPr>
        <w:ind w:left="1418"/>
        <w:rPr>
          <w:highlight w:val="yellow"/>
        </w:rPr>
      </w:pPr>
    </w:p>
    <w:p w:rsidR="003822E9" w:rsidRDefault="003822E9" w:rsidP="00C628E4">
      <w:pPr>
        <w:pStyle w:val="TPNadpis-2slovan"/>
      </w:pPr>
      <w:bookmarkStart w:id="44" w:name="_Toc433111019"/>
      <w:r>
        <w:t>Seznam sdělovacích a zabezpečovacích zařízení umístěných v a na  budově sloužících k provozování dráhy a drážní dopravy</w:t>
      </w:r>
    </w:p>
    <w:p w:rsidR="003822E9" w:rsidRPr="00F06C42" w:rsidRDefault="003822E9" w:rsidP="00C53222">
      <w:pPr>
        <w:pStyle w:val="TPText-1slovan"/>
        <w:ind w:left="1418" w:hanging="647"/>
        <w:rPr>
          <w:b/>
        </w:rPr>
      </w:pPr>
      <w:r w:rsidRPr="00F06C42">
        <w:rPr>
          <w:b/>
        </w:rPr>
        <w:t xml:space="preserve">Zařízení ve správě </w:t>
      </w:r>
      <w:r w:rsidR="00C628E4">
        <w:rPr>
          <w:b/>
        </w:rPr>
        <w:t>CTD Brno</w:t>
      </w:r>
    </w:p>
    <w:p w:rsidR="00E9552D" w:rsidRDefault="003822E9" w:rsidP="00E9552D">
      <w:pPr>
        <w:pStyle w:val="TPText-1slovan"/>
        <w:numPr>
          <w:ilvl w:val="0"/>
          <w:numId w:val="0"/>
        </w:numPr>
        <w:ind w:left="1497" w:hanging="79"/>
      </w:pPr>
      <w:r>
        <w:t xml:space="preserve"> </w:t>
      </w:r>
      <w:r>
        <w:tab/>
      </w:r>
      <w:r w:rsidR="00C628E4">
        <w:t xml:space="preserve">V budově jsou kabel. </w:t>
      </w:r>
      <w:proofErr w:type="gramStart"/>
      <w:r w:rsidR="00C628E4">
        <w:t>závěry</w:t>
      </w:r>
      <w:proofErr w:type="gramEnd"/>
      <w:r w:rsidR="00C628E4">
        <w:t>, datové a radiové zařízení, na budově antény MRS včetně svodu do SM. Mezi kabelovou místnosti, SM a DK jsou vnitřní kabelové rozvody.</w:t>
      </w:r>
    </w:p>
    <w:p w:rsidR="00C628E4" w:rsidRDefault="00C628E4" w:rsidP="00E9552D">
      <w:pPr>
        <w:pStyle w:val="TPText-1slovan"/>
        <w:numPr>
          <w:ilvl w:val="0"/>
          <w:numId w:val="0"/>
        </w:numPr>
        <w:ind w:left="1497" w:hanging="79"/>
      </w:pPr>
    </w:p>
    <w:p w:rsidR="00801A4F" w:rsidRDefault="00733ADC" w:rsidP="00C53222">
      <w:pPr>
        <w:pStyle w:val="TPText-1slovan"/>
        <w:ind w:left="1418" w:hanging="646"/>
      </w:pPr>
      <w:r>
        <w:rPr>
          <w:b/>
        </w:rPr>
        <w:t>Zařízení správy železnic CTD Praha</w:t>
      </w:r>
      <w:r w:rsidR="003822E9">
        <w:t xml:space="preserve">: </w:t>
      </w:r>
    </w:p>
    <w:p w:rsidR="00801A4F" w:rsidRPr="00801A4F" w:rsidRDefault="00801A4F" w:rsidP="008B72EC">
      <w:pPr>
        <w:ind w:left="1416"/>
        <w:jc w:val="both"/>
        <w:rPr>
          <w:sz w:val="20"/>
          <w:szCs w:val="20"/>
        </w:rPr>
      </w:pPr>
      <w:r w:rsidRPr="00801A4F">
        <w:rPr>
          <w:sz w:val="20"/>
          <w:szCs w:val="20"/>
        </w:rPr>
        <w:t>V dopravní kanceláři, sdělovací místnosti,</w:t>
      </w:r>
      <w:r>
        <w:rPr>
          <w:sz w:val="20"/>
          <w:szCs w:val="20"/>
        </w:rPr>
        <w:t xml:space="preserve"> </w:t>
      </w:r>
      <w:r w:rsidRPr="00801A4F">
        <w:rPr>
          <w:sz w:val="20"/>
          <w:szCs w:val="20"/>
        </w:rPr>
        <w:t>kabelové místnosti se nachází sdělovací, datové, radiové zařízení.  </w:t>
      </w:r>
    </w:p>
    <w:p w:rsidR="00801A4F" w:rsidRPr="00801A4F" w:rsidRDefault="00801A4F" w:rsidP="00801A4F">
      <w:pPr>
        <w:ind w:left="1416"/>
        <w:rPr>
          <w:sz w:val="20"/>
          <w:szCs w:val="20"/>
        </w:rPr>
      </w:pPr>
      <w:r w:rsidRPr="00801A4F">
        <w:rPr>
          <w:sz w:val="20"/>
          <w:szCs w:val="20"/>
        </w:rPr>
        <w:lastRenderedPageBreak/>
        <w:t>Na střeše budovy se nachází anténní stožár s anténami radiostanic MRS včetně anténního svodu do sdělovací místnosti. </w:t>
      </w:r>
    </w:p>
    <w:p w:rsidR="00801A4F" w:rsidRPr="00801A4F" w:rsidRDefault="00801A4F" w:rsidP="008B72EC">
      <w:pPr>
        <w:ind w:left="1416"/>
        <w:jc w:val="both"/>
        <w:rPr>
          <w:sz w:val="20"/>
          <w:szCs w:val="20"/>
        </w:rPr>
      </w:pPr>
      <w:r w:rsidRPr="00801A4F">
        <w:rPr>
          <w:sz w:val="20"/>
          <w:szCs w:val="20"/>
        </w:rPr>
        <w:t>Do budovy kabelové místnosti a sdělovací místnosti vedou optické a metalické k</w:t>
      </w:r>
      <w:r w:rsidR="004F3594">
        <w:rPr>
          <w:sz w:val="20"/>
          <w:szCs w:val="20"/>
        </w:rPr>
        <w:t>abely. Mezi kabelovou místnosti</w:t>
      </w:r>
      <w:r w:rsidRPr="00801A4F">
        <w:rPr>
          <w:sz w:val="20"/>
          <w:szCs w:val="20"/>
        </w:rPr>
        <w:t>, sdělovací místností a dopravní kanceláři vedou vnitřní kabelové rozvody. </w:t>
      </w:r>
    </w:p>
    <w:p w:rsidR="00C866EE" w:rsidRDefault="00801A4F" w:rsidP="00C628E4">
      <w:pPr>
        <w:ind w:left="708" w:firstLine="708"/>
        <w:rPr>
          <w:sz w:val="20"/>
          <w:szCs w:val="20"/>
        </w:rPr>
      </w:pPr>
      <w:r w:rsidRPr="00801A4F">
        <w:rPr>
          <w:sz w:val="20"/>
          <w:szCs w:val="20"/>
        </w:rPr>
        <w:t xml:space="preserve">V budově se nachází datový rozvaděč pro ČD a.s. </w:t>
      </w:r>
      <w:proofErr w:type="spellStart"/>
      <w:r w:rsidRPr="00801A4F">
        <w:rPr>
          <w:sz w:val="20"/>
          <w:szCs w:val="20"/>
        </w:rPr>
        <w:t>Cargo</w:t>
      </w:r>
      <w:proofErr w:type="spellEnd"/>
      <w:r w:rsidRPr="00801A4F">
        <w:rPr>
          <w:sz w:val="20"/>
          <w:szCs w:val="20"/>
        </w:rPr>
        <w:t>.</w:t>
      </w:r>
    </w:p>
    <w:p w:rsidR="003822E9" w:rsidRPr="00C866EE" w:rsidRDefault="00C866EE" w:rsidP="00C866EE">
      <w:pPr>
        <w:ind w:firstLine="708"/>
        <w:rPr>
          <w:b/>
          <w:sz w:val="20"/>
          <w:szCs w:val="20"/>
        </w:rPr>
      </w:pPr>
      <w:proofErr w:type="gramStart"/>
      <w:r w:rsidRPr="00C866EE">
        <w:rPr>
          <w:sz w:val="20"/>
          <w:szCs w:val="20"/>
        </w:rPr>
        <w:t>2.2.3</w:t>
      </w:r>
      <w:r>
        <w:rPr>
          <w:b/>
          <w:sz w:val="20"/>
          <w:szCs w:val="20"/>
        </w:rPr>
        <w:t xml:space="preserve"> </w:t>
      </w:r>
      <w:r w:rsidR="00C92014">
        <w:rPr>
          <w:b/>
          <w:sz w:val="20"/>
          <w:szCs w:val="20"/>
        </w:rPr>
        <w:t xml:space="preserve">.    </w:t>
      </w:r>
      <w:r>
        <w:rPr>
          <w:b/>
          <w:sz w:val="20"/>
          <w:szCs w:val="20"/>
        </w:rPr>
        <w:t xml:space="preserve"> </w:t>
      </w:r>
      <w:r w:rsidRPr="00C866EE">
        <w:rPr>
          <w:b/>
          <w:sz w:val="20"/>
          <w:szCs w:val="20"/>
        </w:rPr>
        <w:t>Zařízení</w:t>
      </w:r>
      <w:proofErr w:type="gramEnd"/>
      <w:r w:rsidRPr="00C866EE">
        <w:rPr>
          <w:b/>
          <w:sz w:val="20"/>
          <w:szCs w:val="20"/>
        </w:rPr>
        <w:t xml:space="preserve"> ve správě SSZT OŘ Brno</w:t>
      </w:r>
      <w:r w:rsidR="00801A4F" w:rsidRPr="00C866EE">
        <w:rPr>
          <w:b/>
          <w:sz w:val="20"/>
          <w:szCs w:val="20"/>
        </w:rPr>
        <w:t> </w:t>
      </w:r>
    </w:p>
    <w:p w:rsidR="00C866EE" w:rsidRPr="00A639C1" w:rsidRDefault="00C866EE" w:rsidP="00C866EE">
      <w:pPr>
        <w:pStyle w:val="TPText-1slovan"/>
        <w:numPr>
          <w:ilvl w:val="0"/>
          <w:numId w:val="0"/>
        </w:numPr>
        <w:ind w:left="1418"/>
        <w:rPr>
          <w:i/>
        </w:rPr>
      </w:pPr>
      <w:r w:rsidRPr="00A639C1">
        <w:rPr>
          <w:i/>
        </w:rPr>
        <w:t>Zabezpečovací zařízení – umístění technologie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 xml:space="preserve"> </w:t>
      </w:r>
      <w:r>
        <w:t>1.</w:t>
      </w:r>
      <w:r w:rsidR="00C8279A">
        <w:t xml:space="preserve"> </w:t>
      </w:r>
      <w:r>
        <w:t>PP</w:t>
      </w:r>
      <w:r w:rsidRPr="00B741EE">
        <w:t xml:space="preserve"> – </w:t>
      </w:r>
      <w:r>
        <w:t xml:space="preserve">zabezpečovací zařízení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proofErr w:type="gramStart"/>
      <w:r>
        <w:t>-  místnost</w:t>
      </w:r>
      <w:proofErr w:type="gramEnd"/>
      <w:r>
        <w:t xml:space="preserve"> </w:t>
      </w:r>
      <w:r w:rsidRPr="00B741EE">
        <w:t xml:space="preserve"> napájecí</w:t>
      </w:r>
      <w:r>
        <w:t>ch</w:t>
      </w:r>
      <w:r w:rsidRPr="00B741EE">
        <w:t xml:space="preserve"> </w:t>
      </w:r>
      <w:r>
        <w:t>zdrojů</w:t>
      </w:r>
      <w:r w:rsidRPr="00B741EE">
        <w:t xml:space="preserve"> </w:t>
      </w:r>
      <w:r>
        <w:t>–</w:t>
      </w:r>
      <w:r w:rsidRPr="00B741EE">
        <w:t xml:space="preserve"> </w:t>
      </w:r>
      <w:r>
        <w:t xml:space="preserve">technologie </w:t>
      </w:r>
      <w:r w:rsidRPr="00B741EE">
        <w:t>UNZ</w:t>
      </w:r>
      <w:r>
        <w:t xml:space="preserve">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- </w:t>
      </w:r>
      <w:r w:rsidRPr="00B741EE">
        <w:t xml:space="preserve">místnost </w:t>
      </w:r>
      <w:r>
        <w:t>kabelových závěrů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- </w:t>
      </w:r>
      <w:r w:rsidRPr="00B741EE">
        <w:t>akumulátorovna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>1.NP –</w:t>
      </w:r>
      <w:r>
        <w:t xml:space="preserve"> </w:t>
      </w:r>
      <w:r w:rsidRPr="00B741EE">
        <w:t>reléový sál</w:t>
      </w:r>
      <w:r>
        <w:t xml:space="preserve"> -technologie staničního zabezpečovacího zařízení </w:t>
      </w:r>
      <w:proofErr w:type="spellStart"/>
      <w:r>
        <w:t>SZZBrno</w:t>
      </w:r>
      <w:proofErr w:type="spellEnd"/>
      <w:r>
        <w:t xml:space="preserve">- Maloměřice </w:t>
      </w:r>
      <w:r w:rsidRPr="00B741EE">
        <w:t xml:space="preserve">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>2.NP –</w:t>
      </w:r>
      <w:r>
        <w:t xml:space="preserve"> reléový sál 2- technologie traťového zabezpečovacího z</w:t>
      </w:r>
      <w:r w:rsidRPr="00B741EE">
        <w:t>ařízení</w:t>
      </w:r>
      <w:r>
        <w:t xml:space="preserve"> TZZ v traťovém úseku Ž</w:t>
      </w:r>
      <w:r w:rsidRPr="00B741EE">
        <w:t xml:space="preserve">idenice – </w:t>
      </w:r>
      <w:r>
        <w:t>Maloměřice-Královo Pole</w:t>
      </w:r>
    </w:p>
    <w:p w:rsidR="00C866EE" w:rsidRPr="00A639C1" w:rsidRDefault="00C866EE" w:rsidP="00C866EE">
      <w:pPr>
        <w:pStyle w:val="TPText-1slovan"/>
        <w:numPr>
          <w:ilvl w:val="0"/>
          <w:numId w:val="0"/>
        </w:numPr>
        <w:ind w:left="1418"/>
        <w:rPr>
          <w:i/>
        </w:rPr>
      </w:pPr>
      <w:r>
        <w:rPr>
          <w:i/>
        </w:rPr>
        <w:t xml:space="preserve">Sdělovací </w:t>
      </w:r>
      <w:proofErr w:type="gramStart"/>
      <w:r>
        <w:rPr>
          <w:i/>
        </w:rPr>
        <w:t xml:space="preserve">zařízení </w:t>
      </w:r>
      <w:r w:rsidRPr="00A639C1">
        <w:rPr>
          <w:i/>
        </w:rPr>
        <w:t xml:space="preserve"> – umístění</w:t>
      </w:r>
      <w:proofErr w:type="gramEnd"/>
      <w:r w:rsidRPr="00A639C1">
        <w:rPr>
          <w:i/>
        </w:rPr>
        <w:t xml:space="preserve"> technologie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2.NP - sdělovací místnost – technologie sdělovacího zařízení SZ ŽST Brno-Maloměřice - rozhlasová ústředna, technologie telefonních </w:t>
      </w:r>
      <w:proofErr w:type="spellStart"/>
      <w:r>
        <w:t>zapojovačů</w:t>
      </w:r>
      <w:proofErr w:type="spellEnd"/>
      <w:r>
        <w:t xml:space="preserve">, zálohované zdroje </w:t>
      </w:r>
    </w:p>
    <w:p w:rsidR="00C866EE" w:rsidRPr="00C628E4" w:rsidRDefault="00C866EE" w:rsidP="00C628E4">
      <w:pPr>
        <w:ind w:left="708" w:firstLine="708"/>
        <w:rPr>
          <w:sz w:val="20"/>
          <w:szCs w:val="20"/>
        </w:rPr>
      </w:pPr>
    </w:p>
    <w:p w:rsidR="003822E9" w:rsidRDefault="003822E9" w:rsidP="003822E9">
      <w:pPr>
        <w:pStyle w:val="TPNadpis-2slovan"/>
      </w:pPr>
      <w:r>
        <w:t>Související dokumentace</w:t>
      </w:r>
      <w:bookmarkEnd w:id="44"/>
    </w:p>
    <w:p w:rsidR="003822E9" w:rsidRDefault="003822E9" w:rsidP="00AA2321">
      <w:pPr>
        <w:pStyle w:val="TPText-1slovan"/>
      </w:pPr>
      <w:r>
        <w:t xml:space="preserve">Stávající dostupná dokumentace stavby z provozního </w:t>
      </w:r>
      <w:r w:rsidR="00E9552D">
        <w:t xml:space="preserve">archivu </w:t>
      </w:r>
      <w:r w:rsidR="004967B2">
        <w:t xml:space="preserve">OŘ Brno, </w:t>
      </w:r>
      <w:r w:rsidR="00E9552D">
        <w:t xml:space="preserve">SPS </w:t>
      </w:r>
      <w:r w:rsidR="004967B2">
        <w:t xml:space="preserve"> - </w:t>
      </w:r>
      <w:r>
        <w:t>pasport stavby</w:t>
      </w:r>
      <w:r w:rsidR="00D3647A">
        <w:t>. Zpracovaná studie na Rekonstrukci objektu z r. 2018.</w:t>
      </w:r>
    </w:p>
    <w:p w:rsidR="00AA2321" w:rsidRDefault="00AA2321" w:rsidP="00AA2321">
      <w:pPr>
        <w:pStyle w:val="TPText-1slovan"/>
      </w:pPr>
      <w:r>
        <w:t>VB Sever Brno Maloměřice – oprava sociálních zařízení objektu - PD</w:t>
      </w:r>
    </w:p>
    <w:p w:rsidR="00D3647A" w:rsidRPr="00D608D1" w:rsidRDefault="00D3647A" w:rsidP="00E9552D">
      <w:pPr>
        <w:pStyle w:val="TPText-2slovan"/>
        <w:numPr>
          <w:ilvl w:val="0"/>
          <w:numId w:val="0"/>
        </w:numPr>
        <w:ind w:left="1418" w:hanging="577"/>
      </w:pPr>
    </w:p>
    <w:p w:rsidR="003822E9" w:rsidRPr="00371D7F" w:rsidRDefault="003822E9" w:rsidP="003822E9">
      <w:pPr>
        <w:pStyle w:val="TPNADPIS-1slovan"/>
      </w:pPr>
      <w:bookmarkStart w:id="45" w:name="_Toc433111020"/>
      <w:r w:rsidRPr="00371D7F">
        <w:t>Koordinace s jinými stavbami</w:t>
      </w:r>
      <w:bookmarkEnd w:id="45"/>
      <w:r w:rsidRPr="00371D7F">
        <w:t xml:space="preserve"> </w:t>
      </w:r>
    </w:p>
    <w:p w:rsidR="003822E9" w:rsidRDefault="003822E9" w:rsidP="003822E9">
      <w:pPr>
        <w:pStyle w:val="TPText-1slovan"/>
        <w:ind w:left="1418" w:hanging="567"/>
      </w:pPr>
      <w:r w:rsidRPr="0017667C">
        <w:t>Součástí plnění předmětu díla je i zajištění koordinace s př</w:t>
      </w:r>
      <w:r w:rsidR="00E9552D">
        <w:t xml:space="preserve">ipravovanými, případně aktuálně </w:t>
      </w:r>
      <w:r w:rsidRPr="0017667C">
        <w:t>zpracovávanými, investičními akcemi a stavbami již ve stádiu v realizace, případně ve stádiu zahájení realizace v období provádění díla dle harmonogramu prací</w:t>
      </w:r>
      <w:r>
        <w:t xml:space="preserve"> a to i cizích investorů</w:t>
      </w:r>
      <w:r w:rsidRPr="0017667C">
        <w:t xml:space="preserve">. </w:t>
      </w:r>
    </w:p>
    <w:p w:rsidR="00D3647A" w:rsidRDefault="00D3647A" w:rsidP="003822E9">
      <w:pPr>
        <w:pStyle w:val="TPText-1slovan"/>
        <w:ind w:left="1418" w:hanging="567"/>
      </w:pPr>
      <w:r w:rsidRPr="00811E31">
        <w:t>Ko</w:t>
      </w:r>
      <w:r w:rsidR="004F3594" w:rsidRPr="00811E31">
        <w:t>ordinace s chystanou stavbou – o</w:t>
      </w:r>
      <w:r w:rsidRPr="00811E31">
        <w:t xml:space="preserve">prava </w:t>
      </w:r>
      <w:r w:rsidR="004F3594" w:rsidRPr="00811E31">
        <w:t>sociálního zařízení (prostory vedle schodiště) v 1PP, 1NP a 2NP</w:t>
      </w:r>
      <w:r w:rsidRPr="00811E31">
        <w:t>. Předpokládaný termín zahájení této stavby r.</w:t>
      </w:r>
      <w:r w:rsidR="00C91D53" w:rsidRPr="00811E31">
        <w:t xml:space="preserve"> </w:t>
      </w:r>
      <w:r w:rsidRPr="00811E31">
        <w:t>2022.</w:t>
      </w:r>
    </w:p>
    <w:p w:rsidR="00811E31" w:rsidRPr="00811E31" w:rsidRDefault="00811E31" w:rsidP="003822E9">
      <w:pPr>
        <w:pStyle w:val="TPText-1slovan"/>
        <w:ind w:left="1418" w:hanging="567"/>
      </w:pPr>
      <w:r>
        <w:t>Koordinace s chystanou stavbou “Rekonstrukce sociálního zařízení, budova Sever, PP Brno Maloměřice.“ Předpokládaný termín zahájení zpracovávání PD v roce 2022.</w:t>
      </w:r>
    </w:p>
    <w:p w:rsidR="009D28E1" w:rsidRDefault="009D28E1" w:rsidP="003822E9">
      <w:pPr>
        <w:pStyle w:val="TPText-1slovan"/>
        <w:ind w:left="1418" w:hanging="567"/>
      </w:pPr>
      <w:r>
        <w:t xml:space="preserve">Stavební správa Východ má v přípravě stavbu: Modernizace </w:t>
      </w:r>
      <w:proofErr w:type="spellStart"/>
      <w:r>
        <w:t>žst</w:t>
      </w:r>
      <w:proofErr w:type="spellEnd"/>
      <w:r>
        <w:t>. Brno Maloměřice (předpokládaný termín realizace je r.</w:t>
      </w:r>
      <w:r w:rsidR="00C91D53">
        <w:t xml:space="preserve"> </w:t>
      </w:r>
      <w:r>
        <w:t>2025</w:t>
      </w:r>
      <w:r w:rsidR="00915E08">
        <w:t>).</w:t>
      </w:r>
      <w:r w:rsidR="00BF7C81">
        <w:t xml:space="preserve"> A dále má v přípravě investiční akci: Modernizace spádovištního </w:t>
      </w:r>
      <w:r w:rsidR="00EC6D45">
        <w:t xml:space="preserve">zařízení v obvodu stavědla </w:t>
      </w:r>
      <w:proofErr w:type="gramStart"/>
      <w:r w:rsidR="00EC6D45">
        <w:t xml:space="preserve">č.2 </w:t>
      </w:r>
      <w:proofErr w:type="spellStart"/>
      <w:r w:rsidR="00EC6D45">
        <w:t>žst</w:t>
      </w:r>
      <w:proofErr w:type="spellEnd"/>
      <w:proofErr w:type="gramEnd"/>
      <w:r w:rsidR="00EC6D45">
        <w:t xml:space="preserve">. </w:t>
      </w:r>
      <w:r w:rsidR="00BF7C81">
        <w:t>Brno Maloměřice (předpokládaný termín realizace v r. 2024).</w:t>
      </w:r>
    </w:p>
    <w:p w:rsidR="003822E9" w:rsidRPr="006147CE" w:rsidRDefault="003822E9" w:rsidP="003822E9">
      <w:pPr>
        <w:pStyle w:val="TPNADPIS-1slovan"/>
      </w:pPr>
      <w:r>
        <w:t>Zvláštní technické podmínky a požadavky na provedení díla</w:t>
      </w:r>
    </w:p>
    <w:p w:rsidR="003822E9" w:rsidRDefault="003822E9" w:rsidP="003822E9">
      <w:pPr>
        <w:pStyle w:val="TPNadpis-2slovan"/>
      </w:pPr>
      <w:bookmarkStart w:id="46" w:name="_Toc433111022"/>
      <w:r>
        <w:t>Všeobecně</w:t>
      </w:r>
      <w:bookmarkEnd w:id="46"/>
    </w:p>
    <w:p w:rsidR="004967B2" w:rsidRPr="004967B2" w:rsidRDefault="003822E9" w:rsidP="008F79C3">
      <w:pPr>
        <w:pStyle w:val="TPText-1slovan"/>
        <w:ind w:left="1418" w:hanging="567"/>
      </w:pPr>
      <w:r w:rsidRPr="004967B2">
        <w:rPr>
          <w:snapToGrid w:val="0"/>
        </w:rPr>
        <w:t xml:space="preserve">Projekt stavby bude zpracován dle </w:t>
      </w:r>
      <w:r w:rsidR="00E53A95">
        <w:rPr>
          <w:snapToGrid w:val="0"/>
        </w:rPr>
        <w:t>požadavků investora</w:t>
      </w:r>
    </w:p>
    <w:p w:rsidR="003822E9" w:rsidRPr="00130F91" w:rsidRDefault="003822E9" w:rsidP="008F79C3">
      <w:pPr>
        <w:pStyle w:val="TPText-1slovan"/>
        <w:ind w:left="1418" w:hanging="567"/>
      </w:pPr>
      <w:r w:rsidRPr="00130F91">
        <w:t>Zhotovitel díla zajistí důsledné plnění požadavků vyplývající z vyjádření dotčených orgánů a osob uvedených v dokladové části</w:t>
      </w:r>
      <w:r>
        <w:t xml:space="preserve"> nižších stupňů</w:t>
      </w:r>
      <w:r w:rsidRPr="00130F91">
        <w:t xml:space="preserve"> dokumentace stavby a související dokumentace a to ve vzájemné součinnosti a návaznosti.</w:t>
      </w:r>
    </w:p>
    <w:p w:rsidR="003822E9" w:rsidRPr="00C92E1E" w:rsidRDefault="003822E9" w:rsidP="003822E9">
      <w:pPr>
        <w:pStyle w:val="TPText-1slovan"/>
        <w:ind w:left="1418" w:hanging="567"/>
        <w:rPr>
          <w:snapToGrid w:val="0"/>
        </w:rPr>
      </w:pPr>
      <w:r w:rsidRPr="00C92E1E">
        <w:rPr>
          <w:snapToGrid w:val="0"/>
        </w:rPr>
        <w:lastRenderedPageBreak/>
        <w:t>Provedení potřebných zaměření (doměření) stávajícího stavu dotčené části budovy, zkoušek, rozborů, posudků</w:t>
      </w:r>
      <w:r>
        <w:rPr>
          <w:snapToGrid w:val="0"/>
        </w:rPr>
        <w:t>, průzkumů a sondáží</w:t>
      </w:r>
      <w:r w:rsidRPr="00C92E1E">
        <w:rPr>
          <w:snapToGrid w:val="0"/>
        </w:rPr>
        <w:t>.</w:t>
      </w:r>
    </w:p>
    <w:p w:rsidR="003822E9" w:rsidRDefault="003822E9" w:rsidP="003822E9">
      <w:pPr>
        <w:pStyle w:val="TPText-1slovan"/>
        <w:ind w:left="1418" w:hanging="567"/>
      </w:pPr>
      <w:r>
        <w:t>Veškerá navržená řešení, materiály a technologické postupy navržené projektem stavby musí umožnit využití technologií, dostupných na trhu a certifikovaných pro použití v České republice.</w:t>
      </w:r>
    </w:p>
    <w:p w:rsidR="0074489D" w:rsidRDefault="003822E9" w:rsidP="007F10DC">
      <w:pPr>
        <w:pStyle w:val="TPText-1slovan"/>
        <w:ind w:left="1418" w:hanging="567"/>
      </w:pPr>
      <w:r>
        <w:t>Vzhledem ke skutečnost</w:t>
      </w:r>
      <w:r w:rsidR="00C23712">
        <w:t xml:space="preserve">i, že tento projekt bude řešit </w:t>
      </w:r>
      <w:r>
        <w:t>opravu celého objektu a jeho budoucí realizace bude probíhat za plného provozu, je kladen velký důraz na potřebu detailního návrhu organizace výstavby (POV) již v tomto stupni projektové dokumentace. A to tak, že bude detailně popisovat stavební a časové postupy při vlastní realizaci díla</w:t>
      </w:r>
      <w:r w:rsidR="00C23712">
        <w:t>.</w:t>
      </w:r>
      <w:r w:rsidR="00603487">
        <w:t xml:space="preserve"> Detailně bude popsán průběh stavebních prací a zajištění potřebného materiálu pro výstavbu.</w:t>
      </w:r>
      <w:r>
        <w:t xml:space="preserve"> Zároveň je nutné obdobně zajistit i provozuschopnost služebních prostor (zajištění dopravní cesty – nepřetržitý provoz sdělovacích a zabezpečovacích zařízení v budově, přístup pro obsluhující personál a nepřetržité nepájení po celou dobu výstavby) a dalších veřejných i neveřejných prostor (detailní koordinační situace, možnost provádění stavebních prací za provozu s možností přesunu jednotlivých pracovišť v objektu, technický popis – zprávy, harmonogramy apod.).</w:t>
      </w:r>
      <w:r w:rsidR="00C628E4">
        <w:t xml:space="preserve"> </w:t>
      </w:r>
    </w:p>
    <w:p w:rsidR="0074489D" w:rsidRDefault="0074489D" w:rsidP="007F10DC">
      <w:pPr>
        <w:pStyle w:val="TPText-1slovan"/>
        <w:ind w:left="1418" w:hanging="567"/>
      </w:pPr>
      <w:r>
        <w:t>Objekt se nachází v kolejišti bez příjezdové cesty (pouze přístupové chodníky). Bude popsán příjezd stavební mechanizace a uskladnění a navážení stavebního materiálu.</w:t>
      </w:r>
    </w:p>
    <w:p w:rsidR="0074489D" w:rsidRPr="00C8279A" w:rsidRDefault="0074489D" w:rsidP="00733ADC">
      <w:pPr>
        <w:pStyle w:val="TPText-1slovan"/>
        <w:ind w:left="1418" w:hanging="567"/>
      </w:pPr>
      <w:r w:rsidRPr="00C8279A">
        <w:t>V těsné blízkosti objektu se nachází trať se střídavou proudová soustavou. V rámci projektu (zejména v části opravy fasády a zateplení objektu) musí být vyřešena výluka kolejí a výluka trakce – viz vyjádření SEE</w:t>
      </w:r>
    </w:p>
    <w:p w:rsidR="003822E9" w:rsidRDefault="003822E9" w:rsidP="007F10DC">
      <w:pPr>
        <w:pStyle w:val="TPText-1slovan"/>
        <w:ind w:left="1418" w:hanging="567"/>
      </w:pPr>
      <w:r>
        <w:t>Celkové řešení stavby nesmí překročit předpokládané prostředky na realizaci stavby uvedené v podkladech k ZTP.</w:t>
      </w:r>
    </w:p>
    <w:p w:rsidR="003822E9" w:rsidRDefault="003822E9" w:rsidP="003822E9">
      <w:pPr>
        <w:pStyle w:val="TPNadpis-2slovan"/>
        <w:ind w:left="1020" w:hanging="680"/>
      </w:pPr>
      <w:r>
        <w:t>Průzkumy</w:t>
      </w:r>
    </w:p>
    <w:p w:rsidR="003822E9" w:rsidRPr="004653ED" w:rsidRDefault="003822E9" w:rsidP="003822E9">
      <w:pPr>
        <w:pStyle w:val="TPText-1slovan"/>
        <w:ind w:left="1418" w:hanging="567"/>
      </w:pPr>
      <w:r>
        <w:t xml:space="preserve">Provedení stavebního průzkumu, posouzení a zhodnocení dřevěných nosných konstrukcí (včetně podlahových a stropních konstrukcí), založení objektu a stavu viditelných vnějších i vnitřních </w:t>
      </w:r>
      <w:r w:rsidRPr="004653ED">
        <w:t>nenosných konstrukcí objektu. Na základě tohoto posouzení a výsledku budou navrženy rozsahy a vhodná řešení stavebních oprav a sanací.</w:t>
      </w:r>
    </w:p>
    <w:p w:rsidR="003822E9" w:rsidRPr="004653ED" w:rsidRDefault="003822E9" w:rsidP="003822E9">
      <w:pPr>
        <w:pStyle w:val="TPText-1slovan"/>
        <w:ind w:left="1418" w:hanging="567"/>
      </w:pPr>
      <w:r w:rsidRPr="004653ED">
        <w:t>Nedílnou součástí PD bude provedení detailního průzkumu na posouzení stavu stávajících izolací proti zemní vlhkosti (i na základě sond a zkoušek), zjištění rozsahu poškození a nefunkčnosti a na základě těchto skutečností návrh a rozsah obnovy.</w:t>
      </w:r>
      <w:r w:rsidR="00603487">
        <w:t xml:space="preserve"> Bude proveden také detailní průzkum dřevěné konstrukce střechy – krovu.</w:t>
      </w:r>
    </w:p>
    <w:p w:rsidR="003822E9" w:rsidRDefault="003822E9" w:rsidP="003822E9">
      <w:pPr>
        <w:pStyle w:val="TPNadpis-2slovan"/>
        <w:ind w:left="1020" w:hanging="680"/>
      </w:pPr>
      <w:r>
        <w:t>Nosné konstrukce / Statická část/dispoziční úpravy</w:t>
      </w:r>
    </w:p>
    <w:p w:rsidR="003822E9" w:rsidRDefault="003822E9" w:rsidP="002C2B27">
      <w:pPr>
        <w:pStyle w:val="TPText-1slovan"/>
        <w:ind w:left="1418" w:hanging="567"/>
      </w:pPr>
      <w:r>
        <w:t xml:space="preserve">Zásahy do nosných </w:t>
      </w:r>
      <w:r w:rsidR="00B90F64">
        <w:t xml:space="preserve">konstrukcí se nepředpokládají., kromě </w:t>
      </w:r>
      <w:r w:rsidR="00E9552D">
        <w:t xml:space="preserve">případného </w:t>
      </w:r>
      <w:r w:rsidR="00B90F64">
        <w:t>řešení hydroizolace spodní stavby</w:t>
      </w:r>
    </w:p>
    <w:p w:rsidR="00B519D1" w:rsidRDefault="002C2B27" w:rsidP="003822E9">
      <w:pPr>
        <w:pStyle w:val="TPText-1slovan"/>
        <w:ind w:left="1418" w:hanging="567"/>
      </w:pPr>
      <w:r>
        <w:t xml:space="preserve">Úprava WC </w:t>
      </w:r>
      <w:r w:rsidR="00E9552D">
        <w:t>(sociálních zařízení)</w:t>
      </w:r>
      <w:r w:rsidR="00603487">
        <w:t xml:space="preserve"> a jednotlivých místností dle požadavku uživatelů</w:t>
      </w:r>
    </w:p>
    <w:p w:rsidR="00A13A70" w:rsidRDefault="00A13A70" w:rsidP="003822E9">
      <w:pPr>
        <w:pStyle w:val="TPText-1slovan"/>
        <w:ind w:left="1418" w:hanging="567"/>
      </w:pPr>
      <w:r>
        <w:t>Výměna původních oken (některá jsou již vyměněna)</w:t>
      </w:r>
      <w:r w:rsidR="00EC6D45">
        <w:t xml:space="preserve"> a dveří</w:t>
      </w:r>
    </w:p>
    <w:p w:rsidR="00120832" w:rsidRPr="004967B2" w:rsidRDefault="00120832" w:rsidP="00B519D1">
      <w:pPr>
        <w:pStyle w:val="TPText-1slovan"/>
        <w:numPr>
          <w:ilvl w:val="0"/>
          <w:numId w:val="0"/>
        </w:numPr>
        <w:ind w:left="1418"/>
        <w:rPr>
          <w:color w:val="FF0000"/>
        </w:rPr>
      </w:pPr>
    </w:p>
    <w:p w:rsidR="003822E9" w:rsidRPr="006E6750" w:rsidRDefault="003822E9" w:rsidP="003822E9">
      <w:pPr>
        <w:pStyle w:val="TPNadpis-2slovan"/>
        <w:ind w:left="1020" w:hanging="680"/>
      </w:pPr>
      <w:r>
        <w:t>Požárně bezpečnostní řešení</w:t>
      </w:r>
    </w:p>
    <w:p w:rsidR="003822E9" w:rsidRDefault="003822E9" w:rsidP="003822E9">
      <w:pPr>
        <w:pStyle w:val="TPText-1slovan"/>
        <w:ind w:left="1418"/>
      </w:pPr>
      <w:r>
        <w:t xml:space="preserve">Při provádění stavby musí být v závislosti na stupni jejího provedení splněny požadavky </w:t>
      </w:r>
      <w:proofErr w:type="spellStart"/>
      <w:r>
        <w:t>vyhl</w:t>
      </w:r>
      <w:proofErr w:type="spellEnd"/>
      <w:r>
        <w:t xml:space="preserve">. č. 246/2001 Sb., o požární prevenci, ve znění pozdějších předpisů a </w:t>
      </w:r>
      <w:proofErr w:type="spellStart"/>
      <w:r>
        <w:t>vyhl</w:t>
      </w:r>
      <w:proofErr w:type="spellEnd"/>
      <w:r>
        <w:t>. č. 23/2008 Sb., o technických podmínkách požární ochrany staveb, ve znění pozdějších předpisů v rozsahu nezbytném pro zajištění její požární bezpečnosti.</w:t>
      </w:r>
    </w:p>
    <w:p w:rsidR="006D4A96" w:rsidRDefault="006D4A96" w:rsidP="003822E9">
      <w:pPr>
        <w:pStyle w:val="TPText-1slovan"/>
        <w:ind w:left="1418"/>
      </w:pPr>
      <w:r>
        <w:t>Projekt stavby bude navržen v souladu s Požárně bezpečnostním řešením, které bude součástí projektové dokumentace</w:t>
      </w:r>
    </w:p>
    <w:p w:rsidR="00B63C41" w:rsidRDefault="003822E9" w:rsidP="003822E9">
      <w:pPr>
        <w:pStyle w:val="TPText-1slovan"/>
        <w:ind w:left="1418"/>
      </w:pPr>
      <w:r>
        <w:t xml:space="preserve">Zhotovitel zajistí, že po dobu výstavby nebude zvýšeno nebezpečí požáru a budou dodržována stanovená požárně bezpečnostní opatření, tj. zabezpečí stanovení a dodržování podmínek požární bezpečnosti při provozované činnosti ve smyslu § 15 </w:t>
      </w:r>
      <w:proofErr w:type="spellStart"/>
      <w:r>
        <w:t>vyhl</w:t>
      </w:r>
      <w:proofErr w:type="spellEnd"/>
      <w:r>
        <w:t>. 246/2001 Sb., vyhláška o požární prevenci, ve znění pozdějších předpisů</w:t>
      </w:r>
    </w:p>
    <w:p w:rsidR="003822E9" w:rsidRDefault="00B63C41" w:rsidP="003822E9">
      <w:pPr>
        <w:pStyle w:val="TPText-1slovan"/>
        <w:ind w:left="1418"/>
      </w:pPr>
      <w:r>
        <w:t xml:space="preserve">Při provádění řezání konstrukcí případně svařování či jiných obdobných činnostech musí být dodrženy podmínky Řádu SŽ </w:t>
      </w:r>
      <w:proofErr w:type="gramStart"/>
      <w:r>
        <w:t>R14.</w:t>
      </w:r>
      <w:r w:rsidR="003822E9">
        <w:t>.</w:t>
      </w:r>
      <w:proofErr w:type="gramEnd"/>
    </w:p>
    <w:p w:rsidR="00A72874" w:rsidRDefault="00A72874" w:rsidP="00B63C41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Hromosvodná soustava</w:t>
      </w:r>
    </w:p>
    <w:p w:rsidR="003822E9" w:rsidRDefault="003822E9" w:rsidP="003822E9">
      <w:pPr>
        <w:pStyle w:val="TPText-1slovan"/>
        <w:ind w:left="1418" w:hanging="567"/>
      </w:pPr>
      <w:r>
        <w:t>Oprava stávající hromosvodné soustavy objektu, která bude ve smyslu vyhlášky č. 100/1995 Sb. Určeným technickým zařízením.</w:t>
      </w:r>
      <w:r w:rsidR="009658B1">
        <w:t xml:space="preserve"> Oprava stávajícího stavu uzemnění</w:t>
      </w:r>
      <w:r w:rsidR="005949F7">
        <w:t>.</w:t>
      </w:r>
      <w:r w:rsidR="00A7726E">
        <w:t xml:space="preserve"> V PD bude výpočet valivé koule včetně zákresu do bočního pohledu chráněného objektu</w:t>
      </w:r>
      <w:r w:rsidR="0021389C">
        <w:t>.</w:t>
      </w:r>
    </w:p>
    <w:p w:rsidR="0021389C" w:rsidRPr="007533C7" w:rsidRDefault="0021389C" w:rsidP="003822E9">
      <w:pPr>
        <w:pStyle w:val="TPText-1slovan"/>
        <w:ind w:left="1418" w:hanging="567"/>
        <w:rPr>
          <w:b/>
        </w:rPr>
      </w:pPr>
      <w:r w:rsidRPr="007533C7">
        <w:rPr>
          <w:b/>
        </w:rPr>
        <w:t>V případě instalace FV</w:t>
      </w:r>
      <w:r w:rsidR="00C94744" w:rsidRPr="007533C7">
        <w:rPr>
          <w:b/>
        </w:rPr>
        <w:t xml:space="preserve"> panelů na střechu objektu je nutné upravit vněj</w:t>
      </w:r>
      <w:r w:rsidR="00CC45E0">
        <w:rPr>
          <w:b/>
        </w:rPr>
        <w:t>ší jímací soustavu, tak aby</w:t>
      </w:r>
      <w:r w:rsidR="00C94744" w:rsidRPr="007533C7">
        <w:rPr>
          <w:b/>
        </w:rPr>
        <w:t xml:space="preserve"> panely byly umístěny v ochranném prostoru jímací soustavy.</w:t>
      </w:r>
    </w:p>
    <w:p w:rsidR="003822E9" w:rsidRPr="0062358C" w:rsidRDefault="003822E9" w:rsidP="003822E9">
      <w:pPr>
        <w:pStyle w:val="TPText-1slovan"/>
        <w:ind w:left="1418" w:hanging="567"/>
      </w:pPr>
      <w:r>
        <w:t>Na vybudovanou hromosvodnou soustavu bude provedena výchozí rev</w:t>
      </w:r>
      <w:r w:rsidR="00396638">
        <w:t xml:space="preserve">izní </w:t>
      </w:r>
      <w:r>
        <w:t>zp</w:t>
      </w:r>
      <w:r w:rsidR="00396638">
        <w:t>ráva</w:t>
      </w:r>
      <w:r>
        <w:t xml:space="preserve"> revizním technikem s oprávněním "D", technická prohlídka právnickou osobou a průkaz způsobilosti, vydán DÚ</w:t>
      </w:r>
    </w:p>
    <w:p w:rsidR="003822E9" w:rsidRDefault="003822E9" w:rsidP="003822E9">
      <w:pPr>
        <w:pStyle w:val="TPNadpis-2slovan"/>
        <w:ind w:left="1020" w:hanging="680"/>
      </w:pPr>
      <w:r>
        <w:t>Vnitřní instalace budovy</w:t>
      </w:r>
    </w:p>
    <w:p w:rsidR="000E6779" w:rsidRDefault="003822E9" w:rsidP="000E6779">
      <w:pPr>
        <w:pStyle w:val="TPText-1slovan"/>
        <w:ind w:left="1418" w:hanging="567"/>
      </w:pPr>
      <w:r>
        <w:t xml:space="preserve">Provedení </w:t>
      </w:r>
      <w:r w:rsidR="00EC6D45">
        <w:t xml:space="preserve">kompletní </w:t>
      </w:r>
      <w:r>
        <w:t>opravy vnitřních zdravotně technických instalací a slaboproudé a silnoproudé elektroinstalace spočívající v jejich výměně a opravě z důvodu jejich dožití. Součástí budou nové zařizovací předměty, armatury, svítidla, ovládací prvky a měřidla spotřeby</w:t>
      </w:r>
      <w:r w:rsidR="009658B1">
        <w:t>.</w:t>
      </w:r>
      <w:r w:rsidR="000E6779">
        <w:t xml:space="preserve"> Návrh samostatného měření pro jednotlivé uživatele. </w:t>
      </w:r>
    </w:p>
    <w:p w:rsidR="000E6779" w:rsidRDefault="000E6779" w:rsidP="003822E9">
      <w:pPr>
        <w:pStyle w:val="TPText-1slovan"/>
        <w:ind w:left="1418" w:hanging="567"/>
      </w:pPr>
      <w:r>
        <w:t>Bude navržena oprava stávajícího vytápění mimo kotelnu (oprava kotelny proběhla v r.</w:t>
      </w:r>
      <w:r w:rsidR="00C8279A">
        <w:t xml:space="preserve"> </w:t>
      </w:r>
      <w:r>
        <w:t xml:space="preserve">2015). Bude navrženo vytápění nad </w:t>
      </w:r>
      <w:proofErr w:type="spellStart"/>
      <w:r>
        <w:t>releovým</w:t>
      </w:r>
      <w:proofErr w:type="spellEnd"/>
      <w:r>
        <w:t xml:space="preserve"> sálem (odstranění vody, jako topného média v těchto prostorách).</w:t>
      </w:r>
    </w:p>
    <w:p w:rsidR="003822E9" w:rsidRDefault="003822E9" w:rsidP="003822E9">
      <w:pPr>
        <w:pStyle w:val="TPText-1slovan"/>
        <w:ind w:left="1418" w:hanging="567"/>
      </w:pPr>
      <w:r>
        <w:t>Oprava venkovního osvětlení přístupové cesty na fasádě objektu stanice</w:t>
      </w:r>
      <w:r w:rsidR="009658B1">
        <w:t xml:space="preserve"> (navržená svítidla musí mít platný schvalovací list)</w:t>
      </w:r>
      <w:r>
        <w:t>.</w:t>
      </w:r>
    </w:p>
    <w:p w:rsidR="003822E9" w:rsidRDefault="003822E9" w:rsidP="003822E9">
      <w:pPr>
        <w:pStyle w:val="TPText-1slovan"/>
        <w:ind w:left="1418" w:hanging="567"/>
      </w:pPr>
      <w:r>
        <w:t>Při realizaci vyhrazených technických zařízen</w:t>
      </w:r>
      <w:r w:rsidR="009658B1">
        <w:t>í</w:t>
      </w:r>
      <w:r>
        <w:t>) v budově je nutné</w:t>
      </w:r>
      <w:r w:rsidR="00C23712">
        <w:t xml:space="preserve">, </w:t>
      </w:r>
      <w:r>
        <w:t>aby dodavatel předal nové zařízení jako UTZ podle Zákona č. 266/1994 Sb. Při instalaci tlakových nádob dle ČSN 69 0012 výchozí revizi</w:t>
      </w:r>
    </w:p>
    <w:p w:rsidR="003822E9" w:rsidRDefault="005949F7" w:rsidP="003822E9">
      <w:pPr>
        <w:pStyle w:val="TPText-1slovan"/>
        <w:ind w:left="1418" w:hanging="567"/>
      </w:pPr>
      <w:r>
        <w:t>Na vybudovanou el</w:t>
      </w:r>
      <w:r w:rsidR="003822E9">
        <w:t xml:space="preserve"> instalaci bude provedena výchozí </w:t>
      </w:r>
      <w:proofErr w:type="spellStart"/>
      <w:r w:rsidR="003822E9">
        <w:t>rev</w:t>
      </w:r>
      <w:proofErr w:type="spellEnd"/>
      <w:r w:rsidR="003822E9">
        <w:t>. zpráva, revizním technikem s oprávněním "D", technická prohlídka právnickou osobou a průkaz způsobilosti, vydán DÚ</w:t>
      </w:r>
      <w:r w:rsidR="005F1402">
        <w:t>.</w:t>
      </w:r>
    </w:p>
    <w:p w:rsidR="003822E9" w:rsidRDefault="003822E9" w:rsidP="003822E9">
      <w:pPr>
        <w:pStyle w:val="TPNadpis-2slovan"/>
        <w:ind w:left="1020" w:hanging="680"/>
      </w:pPr>
      <w:r>
        <w:t>Provozní soubory</w:t>
      </w:r>
    </w:p>
    <w:p w:rsidR="003822E9" w:rsidRDefault="003822E9" w:rsidP="00491266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Orientační a informační systém</w:t>
      </w:r>
    </w:p>
    <w:p w:rsidR="003822E9" w:rsidRDefault="003822E9" w:rsidP="003822E9">
      <w:pPr>
        <w:pStyle w:val="TPNadpis-2slovan"/>
        <w:ind w:left="1020" w:hanging="680"/>
      </w:pPr>
      <w:r>
        <w:t>Venkovní úpravy (Zpevněné plochy, sadové úpravy)</w:t>
      </w:r>
    </w:p>
    <w:p w:rsidR="003822E9" w:rsidRDefault="003822E9" w:rsidP="003822E9">
      <w:pPr>
        <w:pStyle w:val="TPText-1slovan"/>
        <w:ind w:left="1418" w:hanging="567"/>
      </w:pPr>
      <w:r>
        <w:t>V případě jakýchkoliv uložení sítí do venkovního prostoru požadujeme jejich geodetické zaměření a předání podkladů podle požadavků Správy železniční geodézie.</w:t>
      </w:r>
    </w:p>
    <w:p w:rsidR="003822E9" w:rsidRDefault="003822E9" w:rsidP="003822E9">
      <w:pPr>
        <w:pStyle w:val="TPText-1slovan"/>
        <w:ind w:left="1418" w:hanging="567"/>
      </w:pPr>
      <w:r>
        <w:t>V případě zjištěných závad vodovodní, nebo kanalizační přípojky po provedeném průzkumu požadujeme zahrnutí jejich zprovoznění do opravné akce.</w:t>
      </w:r>
    </w:p>
    <w:p w:rsidR="003822E9" w:rsidRDefault="003822E9" w:rsidP="003822E9">
      <w:pPr>
        <w:pStyle w:val="TPNadpis-2slovan"/>
        <w:ind w:left="1020" w:hanging="680"/>
      </w:pPr>
      <w:bookmarkStart w:id="47" w:name="_Toc426628793"/>
      <w:bookmarkStart w:id="48" w:name="_Toc433111029"/>
      <w:r>
        <w:t>Požadavky na vybavení</w:t>
      </w:r>
    </w:p>
    <w:p w:rsidR="00E9552D" w:rsidRPr="00E9552D" w:rsidRDefault="00E9552D" w:rsidP="00E9552D">
      <w:pPr>
        <w:pStyle w:val="TPText-1slovan"/>
        <w:ind w:left="1276"/>
      </w:pPr>
      <w:r>
        <w:t>Nejsou</w:t>
      </w:r>
    </w:p>
    <w:p w:rsidR="003822E9" w:rsidRDefault="003822E9" w:rsidP="003822E9">
      <w:pPr>
        <w:pStyle w:val="TPNadpis-2slovan"/>
        <w:ind w:left="1020" w:hanging="680"/>
      </w:pPr>
      <w:r>
        <w:t>Zásady organizace výstavby</w:t>
      </w:r>
      <w:bookmarkEnd w:id="47"/>
      <w:bookmarkEnd w:id="48"/>
    </w:p>
    <w:p w:rsidR="003822E9" w:rsidRDefault="003822E9" w:rsidP="003822E9">
      <w:pPr>
        <w:pStyle w:val="TPText-1slovan"/>
        <w:ind w:left="1418" w:hanging="567"/>
      </w:pPr>
      <w:r>
        <w:t>Popsat stavební a časové postupy při vlastní realizaci díla</w:t>
      </w:r>
      <w:r w:rsidR="00491266">
        <w:t>. Je</w:t>
      </w:r>
      <w:r>
        <w:t xml:space="preserve"> nutné </w:t>
      </w:r>
      <w:proofErr w:type="gramStart"/>
      <w:r w:rsidR="00491266">
        <w:t xml:space="preserve">zajistit </w:t>
      </w:r>
      <w:r>
        <w:t xml:space="preserve"> provozuschopnost</w:t>
      </w:r>
      <w:proofErr w:type="gramEnd"/>
      <w:r>
        <w:t xml:space="preserve"> služebních prostor (zajištění dopravní cesty) a dalších veřejných i neveřejných prostor (detailní koordinační situace, možnost provádění stavebních prací za provozu s možností</w:t>
      </w:r>
      <w:r w:rsidR="00491266">
        <w:t xml:space="preserve"> přesunu jednotlivých pracovišť, </w:t>
      </w:r>
      <w:r>
        <w:t>technický popis – zprávy, harmonogramy apod.).</w:t>
      </w:r>
      <w:r w:rsidR="0097303B">
        <w:t xml:space="preserve"> Pro dočasné zábory maximálně využít pozemky ve správě SŽ popř. ČD a.s.</w:t>
      </w:r>
    </w:p>
    <w:p w:rsidR="00120832" w:rsidRDefault="003822E9" w:rsidP="003822E9">
      <w:pPr>
        <w:pStyle w:val="TPText-1slovan"/>
        <w:ind w:left="1418" w:hanging="567"/>
      </w:pPr>
      <w:r>
        <w:t>Pokud by opravou došlo k omezení nebo přerušen</w:t>
      </w:r>
      <w:r w:rsidR="003D0003">
        <w:t>í v užívání pronajatých prostor</w:t>
      </w:r>
      <w:r>
        <w:t xml:space="preserve">, je nutné v rámci </w:t>
      </w:r>
      <w:r w:rsidR="00DD1AE1">
        <w:t xml:space="preserve">POV vyřešit náhradní užívání, </w:t>
      </w:r>
      <w:r>
        <w:t>o této skutečnosti informovat správce nájemních vztahů a projednat konkrétní řešení.</w:t>
      </w:r>
    </w:p>
    <w:p w:rsidR="00D835D5" w:rsidRDefault="00D835D5" w:rsidP="00D835D5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Požadavky správců sítí a zařízení OJ SŽ:</w:t>
      </w:r>
    </w:p>
    <w:p w:rsidR="003822E9" w:rsidRPr="004F4589" w:rsidRDefault="003822E9" w:rsidP="003822E9">
      <w:pPr>
        <w:pStyle w:val="TPText-1slovan"/>
        <w:numPr>
          <w:ilvl w:val="0"/>
          <w:numId w:val="0"/>
        </w:numPr>
        <w:ind w:left="2773"/>
      </w:pPr>
    </w:p>
    <w:p w:rsidR="003822E9" w:rsidRDefault="003822E9" w:rsidP="008B72EC">
      <w:pPr>
        <w:ind w:left="284"/>
        <w:jc w:val="both"/>
      </w:pPr>
      <w:r w:rsidRPr="00082935">
        <w:rPr>
          <w:b/>
          <w:u w:val="single"/>
        </w:rPr>
        <w:lastRenderedPageBreak/>
        <w:t>ČD - Telematika, Brno</w:t>
      </w:r>
      <w:r w:rsidRPr="00082935">
        <w:rPr>
          <w:u w:val="single"/>
        </w:rPr>
        <w:t>:</w:t>
      </w:r>
      <w:r>
        <w:t xml:space="preserve"> </w:t>
      </w:r>
    </w:p>
    <w:p w:rsidR="00B427D8" w:rsidRPr="00B427D8" w:rsidRDefault="00B427D8" w:rsidP="008B72EC">
      <w:pPr>
        <w:spacing w:after="0"/>
        <w:ind w:firstLine="284"/>
        <w:jc w:val="both"/>
        <w:rPr>
          <w:rFonts w:eastAsia="Arial"/>
          <w:sz w:val="20"/>
          <w:szCs w:val="20"/>
        </w:rPr>
      </w:pPr>
      <w:r w:rsidRPr="00B427D8">
        <w:rPr>
          <w:sz w:val="20"/>
          <w:szCs w:val="20"/>
        </w:rPr>
        <w:t xml:space="preserve">V provozní budově Brno Maloměřice </w:t>
      </w:r>
      <w:r w:rsidR="00A13A70">
        <w:rPr>
          <w:sz w:val="20"/>
          <w:szCs w:val="20"/>
        </w:rPr>
        <w:t>SEVER</w:t>
      </w:r>
      <w:r w:rsidRPr="00B427D8">
        <w:rPr>
          <w:sz w:val="20"/>
          <w:szCs w:val="20"/>
        </w:rPr>
        <w:t xml:space="preserve">( </w:t>
      </w:r>
      <w:proofErr w:type="gramStart"/>
      <w:r w:rsidRPr="00B427D8">
        <w:rPr>
          <w:sz w:val="20"/>
          <w:szCs w:val="20"/>
        </w:rPr>
        <w:t>St.3) se</w:t>
      </w:r>
      <w:proofErr w:type="gramEnd"/>
      <w:r w:rsidRPr="00B427D8">
        <w:rPr>
          <w:sz w:val="20"/>
          <w:szCs w:val="20"/>
        </w:rPr>
        <w:t xml:space="preserve"> nachází tato zařízení Správy železnic CTD Praha</w:t>
      </w:r>
      <w:r w:rsidR="00F02EDE">
        <w:rPr>
          <w:sz w:val="20"/>
          <w:szCs w:val="20"/>
        </w:rPr>
        <w:t>.</w:t>
      </w:r>
      <w:r w:rsidRPr="00B427D8">
        <w:rPr>
          <w:sz w:val="20"/>
          <w:szCs w:val="20"/>
        </w:rPr>
        <w:t xml:space="preserve"> 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V dopravní kanceláři, sdělovací místnosti,</w:t>
      </w:r>
      <w:r w:rsidR="00A13A70">
        <w:rPr>
          <w:sz w:val="20"/>
          <w:szCs w:val="20"/>
        </w:rPr>
        <w:t xml:space="preserve"> </w:t>
      </w:r>
      <w:r w:rsidRPr="00B427D8">
        <w:rPr>
          <w:sz w:val="20"/>
          <w:szCs w:val="20"/>
        </w:rPr>
        <w:t>kabelové místnosti se nachází sdělovací, datové, radiové zařízení. 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Na střeše budovy se nachází anténní stožár s anténami radiostanic MRS včetně anténního svodu do sdělovací místnosti.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Do budovy kabelové místnosti a sdělovací místnosti vedou optické a metalické kabely. Situace kabelových tras jsou uloženy v příloze. </w:t>
      </w:r>
    </w:p>
    <w:p w:rsidR="00B427D8" w:rsidRPr="00B427D8" w:rsidRDefault="00B427D8" w:rsidP="00F02EDE">
      <w:pPr>
        <w:spacing w:after="0"/>
        <w:ind w:firstLine="284"/>
        <w:rPr>
          <w:sz w:val="20"/>
          <w:szCs w:val="20"/>
        </w:rPr>
      </w:pPr>
      <w:r w:rsidRPr="00B427D8">
        <w:rPr>
          <w:sz w:val="20"/>
          <w:szCs w:val="20"/>
        </w:rPr>
        <w:t xml:space="preserve">Mezi kabelovou </w:t>
      </w:r>
      <w:proofErr w:type="gramStart"/>
      <w:r w:rsidRPr="00B427D8">
        <w:rPr>
          <w:sz w:val="20"/>
          <w:szCs w:val="20"/>
        </w:rPr>
        <w:t>místnosti , sdělovací</w:t>
      </w:r>
      <w:proofErr w:type="gramEnd"/>
      <w:r w:rsidRPr="00B427D8">
        <w:rPr>
          <w:sz w:val="20"/>
          <w:szCs w:val="20"/>
        </w:rPr>
        <w:t xml:space="preserve"> místností a dopravní kanceláři vedou vnitřní kabelové rozvody. </w:t>
      </w:r>
    </w:p>
    <w:p w:rsidR="00B427D8" w:rsidRPr="00B427D8" w:rsidRDefault="00B427D8" w:rsidP="008B72EC">
      <w:pPr>
        <w:spacing w:after="0"/>
        <w:ind w:firstLine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 xml:space="preserve">V budově se nachází datový rozvaděč pro ČD a.s. </w:t>
      </w:r>
      <w:proofErr w:type="spellStart"/>
      <w:r w:rsidRPr="00B427D8">
        <w:rPr>
          <w:sz w:val="20"/>
          <w:szCs w:val="20"/>
        </w:rPr>
        <w:t>Cargo</w:t>
      </w:r>
      <w:proofErr w:type="spellEnd"/>
      <w:r w:rsidRPr="00B427D8">
        <w:rPr>
          <w:sz w:val="20"/>
          <w:szCs w:val="20"/>
        </w:rPr>
        <w:t>. </w:t>
      </w:r>
    </w:p>
    <w:p w:rsidR="00B427D8" w:rsidRDefault="00B427D8" w:rsidP="008B72EC">
      <w:pPr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Do projektové dokumentace doporučujeme zapracovat nové sdělovací a datové rozvody strukturované kabeláže dle požadavku uživatelů prostor. </w:t>
      </w:r>
    </w:p>
    <w:p w:rsidR="00A13A70" w:rsidRDefault="00A13A70" w:rsidP="008B72EC">
      <w:pPr>
        <w:ind w:left="284"/>
        <w:jc w:val="both"/>
        <w:rPr>
          <w:sz w:val="20"/>
          <w:szCs w:val="20"/>
        </w:rPr>
      </w:pPr>
      <w:r w:rsidRPr="00A13A70">
        <w:rPr>
          <w:rFonts w:ascii="Arial" w:hAnsi="Arial" w:cs="Arial"/>
          <w:b/>
          <w:sz w:val="20"/>
          <w:szCs w:val="20"/>
          <w:u w:val="single"/>
        </w:rPr>
        <w:t>Centrum telematiky a diagnostiky (Brno)</w:t>
      </w:r>
      <w:r>
        <w:rPr>
          <w:rFonts w:ascii="Arial" w:hAnsi="Arial" w:cs="Arial"/>
          <w:b/>
          <w:sz w:val="20"/>
          <w:szCs w:val="20"/>
          <w:u w:val="single"/>
        </w:rPr>
        <w:t xml:space="preserve">: </w:t>
      </w:r>
      <w:r>
        <w:t xml:space="preserve"> </w:t>
      </w:r>
      <w:r>
        <w:rPr>
          <w:sz w:val="20"/>
          <w:szCs w:val="20"/>
        </w:rPr>
        <w:t>P</w:t>
      </w:r>
      <w:r w:rsidRPr="00A13A70">
        <w:rPr>
          <w:sz w:val="20"/>
          <w:szCs w:val="20"/>
        </w:rPr>
        <w:t xml:space="preserve">řed zahájením prací je nutné požádat servis. </w:t>
      </w:r>
      <w:proofErr w:type="spellStart"/>
      <w:r w:rsidRPr="00A13A70">
        <w:rPr>
          <w:sz w:val="20"/>
          <w:szCs w:val="20"/>
        </w:rPr>
        <w:t>org</w:t>
      </w:r>
      <w:proofErr w:type="spellEnd"/>
      <w:r w:rsidRPr="00A13A70">
        <w:rPr>
          <w:sz w:val="20"/>
          <w:szCs w:val="20"/>
        </w:rPr>
        <w:t>. ČD-Telematika o vytýčení (situace v příloze ČD-T)</w:t>
      </w:r>
      <w:r>
        <w:rPr>
          <w:sz w:val="20"/>
          <w:szCs w:val="20"/>
        </w:rPr>
        <w:t xml:space="preserve"> sítí</w:t>
      </w:r>
      <w:r w:rsidRPr="00A13A70">
        <w:rPr>
          <w:sz w:val="20"/>
          <w:szCs w:val="20"/>
        </w:rPr>
        <w:t xml:space="preserve">. V budově </w:t>
      </w:r>
      <w:r>
        <w:rPr>
          <w:sz w:val="20"/>
          <w:szCs w:val="20"/>
        </w:rPr>
        <w:t xml:space="preserve">jsou </w:t>
      </w:r>
      <w:r w:rsidRPr="00A13A70">
        <w:rPr>
          <w:sz w:val="20"/>
          <w:szCs w:val="20"/>
        </w:rPr>
        <w:t xml:space="preserve">kabel. </w:t>
      </w:r>
      <w:proofErr w:type="gramStart"/>
      <w:r w:rsidRPr="00A13A70">
        <w:rPr>
          <w:sz w:val="20"/>
          <w:szCs w:val="20"/>
        </w:rPr>
        <w:t>závěry</w:t>
      </w:r>
      <w:proofErr w:type="gramEnd"/>
      <w:r w:rsidRPr="00A13A70">
        <w:rPr>
          <w:sz w:val="20"/>
          <w:szCs w:val="20"/>
        </w:rPr>
        <w:t xml:space="preserve">, datové a radiové zařízení, na budově </w:t>
      </w:r>
      <w:r>
        <w:rPr>
          <w:sz w:val="20"/>
          <w:szCs w:val="20"/>
        </w:rPr>
        <w:t xml:space="preserve">jsou umístěny </w:t>
      </w:r>
      <w:r w:rsidRPr="00A13A70">
        <w:rPr>
          <w:sz w:val="20"/>
          <w:szCs w:val="20"/>
        </w:rPr>
        <w:t>antény MRS včetně svodu do SM. Mezi kabelovou místnosti</w:t>
      </w:r>
      <w:r>
        <w:rPr>
          <w:sz w:val="20"/>
          <w:szCs w:val="20"/>
        </w:rPr>
        <w:t>,</w:t>
      </w:r>
      <w:r w:rsidRPr="00A13A70">
        <w:rPr>
          <w:sz w:val="20"/>
          <w:szCs w:val="20"/>
        </w:rPr>
        <w:t xml:space="preserve"> SM a DK </w:t>
      </w:r>
      <w:r>
        <w:rPr>
          <w:sz w:val="20"/>
          <w:szCs w:val="20"/>
        </w:rPr>
        <w:t xml:space="preserve">jsou vedeny </w:t>
      </w:r>
      <w:r w:rsidRPr="00A13A70">
        <w:rPr>
          <w:sz w:val="20"/>
          <w:szCs w:val="20"/>
        </w:rPr>
        <w:t>vnitřní kabelové rozvody. </w:t>
      </w:r>
    </w:p>
    <w:p w:rsidR="00BE18A7" w:rsidRPr="00A13A70" w:rsidRDefault="00BE18A7" w:rsidP="00A13A70">
      <w:pPr>
        <w:ind w:left="284"/>
        <w:rPr>
          <w:rFonts w:ascii="Arial" w:hAnsi="Arial" w:cs="Arial"/>
          <w:b/>
          <w:sz w:val="20"/>
          <w:szCs w:val="20"/>
          <w:u w:val="single"/>
        </w:rPr>
      </w:pPr>
    </w:p>
    <w:p w:rsidR="003822E9" w:rsidRDefault="003822E9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 xml:space="preserve">SSZT Brno: </w:t>
      </w:r>
    </w:p>
    <w:p w:rsidR="000948C8" w:rsidRDefault="000948C8" w:rsidP="00D82C0F">
      <w:pPr>
        <w:pStyle w:val="TPText-1slovan"/>
        <w:numPr>
          <w:ilvl w:val="0"/>
          <w:numId w:val="0"/>
        </w:numPr>
        <w:ind w:firstLine="284"/>
      </w:pPr>
      <w:r>
        <w:t xml:space="preserve">Prostorové požadavky SSZT Brno: </w:t>
      </w:r>
    </w:p>
    <w:p w:rsidR="00D82C0F" w:rsidRPr="00D82C0F" w:rsidRDefault="00D82C0F" w:rsidP="00D82C0F">
      <w:pPr>
        <w:spacing w:after="0"/>
        <w:ind w:firstLine="284"/>
        <w:rPr>
          <w:rFonts w:eastAsia="Arial"/>
          <w:sz w:val="20"/>
          <w:szCs w:val="20"/>
        </w:rPr>
      </w:pPr>
      <w:r w:rsidRPr="00D82C0F">
        <w:rPr>
          <w:sz w:val="20"/>
          <w:szCs w:val="20"/>
        </w:rPr>
        <w:t>Místnosti v provozní budově Sever, které využívá SSZT Brno a požadujeme je zachovat:  </w:t>
      </w:r>
    </w:p>
    <w:p w:rsidR="00D82C0F" w:rsidRPr="00D82C0F" w:rsidRDefault="00D82C0F" w:rsidP="00D82C0F">
      <w:pPr>
        <w:spacing w:after="0"/>
        <w:ind w:firstLine="284"/>
        <w:rPr>
          <w:sz w:val="20"/>
          <w:szCs w:val="20"/>
        </w:rPr>
      </w:pPr>
      <w:r w:rsidRPr="00D82C0F">
        <w:rPr>
          <w:sz w:val="20"/>
          <w:szCs w:val="20"/>
        </w:rPr>
        <w:t xml:space="preserve">1.NP - </w:t>
      </w:r>
      <w:proofErr w:type="gramStart"/>
      <w:r w:rsidRPr="00D82C0F">
        <w:rPr>
          <w:sz w:val="20"/>
          <w:szCs w:val="20"/>
        </w:rPr>
        <w:t>008a,b,c, 009,010,022,011,012</w:t>
      </w:r>
      <w:proofErr w:type="gramEnd"/>
      <w:r w:rsidRPr="00D82C0F">
        <w:rPr>
          <w:sz w:val="20"/>
          <w:szCs w:val="20"/>
        </w:rPr>
        <w:t>, 2.NP - 101,102,103,104,116,117,118,119,120,114, </w:t>
      </w:r>
    </w:p>
    <w:p w:rsidR="00D82C0F" w:rsidRPr="00D82C0F" w:rsidRDefault="00D82C0F" w:rsidP="00D82C0F">
      <w:pPr>
        <w:spacing w:after="0"/>
        <w:ind w:firstLine="284"/>
        <w:rPr>
          <w:sz w:val="20"/>
          <w:szCs w:val="20"/>
        </w:rPr>
      </w:pPr>
      <w:r w:rsidRPr="00D82C0F">
        <w:rPr>
          <w:sz w:val="20"/>
          <w:szCs w:val="20"/>
        </w:rPr>
        <w:t>3.NP - 214 </w:t>
      </w:r>
    </w:p>
    <w:p w:rsidR="00D82C0F" w:rsidRDefault="00D82C0F" w:rsidP="00D82C0F">
      <w:pPr>
        <w:pStyle w:val="TPText-1slovan"/>
        <w:numPr>
          <w:ilvl w:val="0"/>
          <w:numId w:val="0"/>
        </w:numPr>
        <w:ind w:firstLine="284"/>
      </w:pPr>
      <w:r>
        <w:t>Zákres sítí přílohou vyjádření.</w:t>
      </w:r>
    </w:p>
    <w:p w:rsidR="00EF2EB4" w:rsidRDefault="00EF2EB4" w:rsidP="00D82C0F">
      <w:pPr>
        <w:pStyle w:val="TPText-1slovan"/>
        <w:numPr>
          <w:ilvl w:val="0"/>
          <w:numId w:val="0"/>
        </w:numPr>
        <w:ind w:firstLine="284"/>
      </w:pPr>
      <w:r>
        <w:t>Požadavky:</w:t>
      </w:r>
    </w:p>
    <w:p w:rsidR="00D3647A" w:rsidRPr="00D3647A" w:rsidRDefault="00D3647A" w:rsidP="00D3647A">
      <w:pPr>
        <w:pStyle w:val="Odstavecseseznamem"/>
        <w:numPr>
          <w:ilvl w:val="0"/>
          <w:numId w:val="38"/>
        </w:numPr>
        <w:rPr>
          <w:sz w:val="20"/>
          <w:szCs w:val="20"/>
        </w:rPr>
      </w:pPr>
      <w:r>
        <w:rPr>
          <w:sz w:val="20"/>
          <w:szCs w:val="20"/>
        </w:rPr>
        <w:t xml:space="preserve"> výměna starých zárubní + dveří</w:t>
      </w:r>
      <w:r w:rsidR="00EF2EB4">
        <w:t> </w:t>
      </w:r>
    </w:p>
    <w:p w:rsidR="00EF2EB4" w:rsidRPr="00D3647A" w:rsidRDefault="00EF2EB4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 w:rsidRPr="00D3647A">
        <w:rPr>
          <w:sz w:val="20"/>
          <w:szCs w:val="20"/>
        </w:rPr>
        <w:t xml:space="preserve"> výměna oken v </w:t>
      </w:r>
      <w:proofErr w:type="spellStart"/>
      <w:r w:rsidRPr="00D3647A">
        <w:rPr>
          <w:sz w:val="20"/>
          <w:szCs w:val="20"/>
        </w:rPr>
        <w:t>rel</w:t>
      </w:r>
      <w:proofErr w:type="spellEnd"/>
      <w:r w:rsidRPr="00D3647A">
        <w:rPr>
          <w:sz w:val="20"/>
          <w:szCs w:val="20"/>
        </w:rPr>
        <w:t xml:space="preserve">. </w:t>
      </w:r>
      <w:proofErr w:type="gramStart"/>
      <w:r w:rsidRPr="00D3647A">
        <w:rPr>
          <w:sz w:val="20"/>
          <w:szCs w:val="20"/>
        </w:rPr>
        <w:t>sále</w:t>
      </w:r>
      <w:proofErr w:type="gramEnd"/>
      <w:r w:rsidRPr="00D3647A">
        <w:rPr>
          <w:sz w:val="20"/>
          <w:szCs w:val="20"/>
        </w:rPr>
        <w:t xml:space="preserve"> (za plastová) </w:t>
      </w:r>
    </w:p>
    <w:p w:rsidR="00EF2EB4" w:rsidRPr="00D3647A" w:rsidRDefault="00D3647A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F2EB4" w:rsidRPr="00D3647A">
        <w:rPr>
          <w:sz w:val="20"/>
          <w:szCs w:val="20"/>
        </w:rPr>
        <w:t xml:space="preserve">výměna </w:t>
      </w:r>
      <w:proofErr w:type="spellStart"/>
      <w:r w:rsidR="00EF2EB4" w:rsidRPr="00D3647A">
        <w:rPr>
          <w:sz w:val="20"/>
          <w:szCs w:val="20"/>
        </w:rPr>
        <w:t>podl</w:t>
      </w:r>
      <w:proofErr w:type="spellEnd"/>
      <w:r w:rsidR="00EF2EB4" w:rsidRPr="00D3647A">
        <w:rPr>
          <w:sz w:val="20"/>
          <w:szCs w:val="20"/>
        </w:rPr>
        <w:t xml:space="preserve">. krytiny (PVC) v </w:t>
      </w:r>
      <w:proofErr w:type="spellStart"/>
      <w:r w:rsidR="00EF2EB4" w:rsidRPr="00D3647A">
        <w:rPr>
          <w:sz w:val="20"/>
          <w:szCs w:val="20"/>
        </w:rPr>
        <w:t>rel</w:t>
      </w:r>
      <w:proofErr w:type="spellEnd"/>
      <w:r w:rsidR="00EF2EB4" w:rsidRPr="00D3647A">
        <w:rPr>
          <w:sz w:val="20"/>
          <w:szCs w:val="20"/>
        </w:rPr>
        <w:t xml:space="preserve">. </w:t>
      </w:r>
      <w:proofErr w:type="gramStart"/>
      <w:r w:rsidR="00EF2EB4" w:rsidRPr="00D3647A">
        <w:rPr>
          <w:sz w:val="20"/>
          <w:szCs w:val="20"/>
        </w:rPr>
        <w:t>sále</w:t>
      </w:r>
      <w:proofErr w:type="gramEnd"/>
      <w:r w:rsidR="00EF2EB4" w:rsidRPr="00D3647A">
        <w:rPr>
          <w:sz w:val="20"/>
          <w:szCs w:val="20"/>
        </w:rPr>
        <w:t> </w:t>
      </w:r>
    </w:p>
    <w:p w:rsidR="00EF2EB4" w:rsidRPr="00D3647A" w:rsidRDefault="00EF2EB4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 w:rsidRPr="00D3647A">
        <w:rPr>
          <w:sz w:val="20"/>
          <w:szCs w:val="20"/>
        </w:rPr>
        <w:t xml:space="preserve"> vybudování společného (zálohovaného) systému klimatizace v technolog. prostorách (sděl. </w:t>
      </w:r>
      <w:r w:rsidR="00D3647A">
        <w:rPr>
          <w:sz w:val="20"/>
          <w:szCs w:val="20"/>
        </w:rPr>
        <w:t xml:space="preserve">  </w:t>
      </w:r>
      <w:proofErr w:type="gramStart"/>
      <w:r w:rsidRPr="00D3647A">
        <w:rPr>
          <w:sz w:val="20"/>
          <w:szCs w:val="20"/>
        </w:rPr>
        <w:t>místnost</w:t>
      </w:r>
      <w:proofErr w:type="gramEnd"/>
      <w:r w:rsidRPr="00D3647A">
        <w:rPr>
          <w:sz w:val="20"/>
          <w:szCs w:val="20"/>
        </w:rPr>
        <w:t xml:space="preserve">, místnost AB, </w:t>
      </w:r>
      <w:proofErr w:type="spellStart"/>
      <w:r w:rsidRPr="00D3647A">
        <w:rPr>
          <w:sz w:val="20"/>
          <w:szCs w:val="20"/>
        </w:rPr>
        <w:t>rel</w:t>
      </w:r>
      <w:proofErr w:type="spellEnd"/>
      <w:r w:rsidRPr="00D3647A">
        <w:rPr>
          <w:sz w:val="20"/>
          <w:szCs w:val="20"/>
        </w:rPr>
        <w:t xml:space="preserve">. sál, kancelář, místnost s UNZ) – pouze kabelová příprava na budoucí </w:t>
      </w:r>
      <w:r w:rsidR="00D3647A">
        <w:rPr>
          <w:sz w:val="20"/>
          <w:szCs w:val="20"/>
        </w:rPr>
        <w:t xml:space="preserve"> </w:t>
      </w:r>
      <w:r w:rsidRPr="00D3647A">
        <w:rPr>
          <w:sz w:val="20"/>
          <w:szCs w:val="20"/>
        </w:rPr>
        <w:t>osazení koncových jednotek. </w:t>
      </w:r>
    </w:p>
    <w:p w:rsidR="00EF2EB4" w:rsidRPr="00EF2EB4" w:rsidRDefault="00EF2EB4" w:rsidP="00D3647A">
      <w:pPr>
        <w:spacing w:after="0"/>
        <w:ind w:left="644" w:hanging="315"/>
        <w:rPr>
          <w:sz w:val="20"/>
          <w:szCs w:val="20"/>
        </w:rPr>
      </w:pPr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ab/>
      </w:r>
      <w:r w:rsidRPr="00EF2EB4">
        <w:rPr>
          <w:sz w:val="20"/>
          <w:szCs w:val="20"/>
        </w:rPr>
        <w:t>odstranění vodovodního topení z technolog. místností a místností nad technologií (nebezpečí zaplavení v případě poruchy) </w:t>
      </w:r>
    </w:p>
    <w:p w:rsidR="00EF2EB4" w:rsidRPr="00EF2EB4" w:rsidRDefault="00EF2EB4" w:rsidP="00EF2EB4">
      <w:pPr>
        <w:spacing w:after="0"/>
        <w:rPr>
          <w:sz w:val="20"/>
          <w:szCs w:val="20"/>
        </w:rPr>
      </w:pPr>
      <w:r w:rsidRPr="00EF2EB4">
        <w:rPr>
          <w:sz w:val="20"/>
          <w:szCs w:val="20"/>
        </w:rPr>
        <w:t> </w:t>
      </w:r>
      <w:r w:rsidR="00D3647A">
        <w:rPr>
          <w:sz w:val="20"/>
          <w:szCs w:val="20"/>
        </w:rPr>
        <w:t xml:space="preserve">      </w:t>
      </w:r>
      <w:proofErr w:type="gramStart"/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 xml:space="preserve">     </w:t>
      </w:r>
      <w:r w:rsidRPr="00EF2EB4">
        <w:rPr>
          <w:sz w:val="20"/>
          <w:szCs w:val="20"/>
        </w:rPr>
        <w:t>vybudování</w:t>
      </w:r>
      <w:proofErr w:type="gramEnd"/>
      <w:r w:rsidRPr="00EF2EB4">
        <w:rPr>
          <w:sz w:val="20"/>
          <w:szCs w:val="20"/>
        </w:rPr>
        <w:t xml:space="preserve"> nového rozvodu pro hodinové zařízení </w:t>
      </w:r>
    </w:p>
    <w:p w:rsidR="000948C8" w:rsidRPr="00EF2EB4" w:rsidRDefault="00EF2EB4" w:rsidP="00EF2EB4">
      <w:pPr>
        <w:spacing w:after="0"/>
        <w:rPr>
          <w:sz w:val="20"/>
          <w:szCs w:val="20"/>
        </w:rPr>
      </w:pPr>
      <w:r w:rsidRPr="00EF2EB4">
        <w:rPr>
          <w:sz w:val="20"/>
          <w:szCs w:val="20"/>
        </w:rPr>
        <w:t> </w:t>
      </w:r>
      <w:r w:rsidR="00D3647A">
        <w:rPr>
          <w:sz w:val="20"/>
          <w:szCs w:val="20"/>
        </w:rPr>
        <w:t xml:space="preserve">      </w:t>
      </w:r>
      <w:proofErr w:type="gramStart"/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 xml:space="preserve">     </w:t>
      </w:r>
      <w:r w:rsidRPr="00EF2EB4">
        <w:rPr>
          <w:sz w:val="20"/>
          <w:szCs w:val="20"/>
        </w:rPr>
        <w:t>v akumulátorovně</w:t>
      </w:r>
      <w:proofErr w:type="gramEnd"/>
      <w:r w:rsidRPr="00EF2EB4">
        <w:rPr>
          <w:sz w:val="20"/>
          <w:szCs w:val="20"/>
        </w:rPr>
        <w:t xml:space="preserve"> nainstalovat fontánku pro výplach očí  </w:t>
      </w:r>
    </w:p>
    <w:p w:rsidR="000948C8" w:rsidRDefault="000948C8" w:rsidP="000948C8">
      <w:pPr>
        <w:pStyle w:val="TPText-1slovan"/>
        <w:numPr>
          <w:ilvl w:val="0"/>
          <w:numId w:val="0"/>
        </w:numPr>
      </w:pPr>
    </w:p>
    <w:p w:rsidR="00D3647A" w:rsidRDefault="00D3647A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Správa pozemních staveb Brno</w:t>
      </w:r>
    </w:p>
    <w:p w:rsidR="00D3647A" w:rsidRPr="00D3647A" w:rsidRDefault="00D3647A" w:rsidP="008B72EC">
      <w:pPr>
        <w:spacing w:after="0"/>
        <w:jc w:val="both"/>
        <w:rPr>
          <w:rFonts w:eastAsia="Arial"/>
          <w:sz w:val="20"/>
          <w:szCs w:val="20"/>
        </w:rPr>
      </w:pPr>
      <w:r w:rsidRPr="00D3647A">
        <w:rPr>
          <w:sz w:val="20"/>
          <w:szCs w:val="20"/>
        </w:rPr>
        <w:t>Doporučujeme, aby oprava budovy vycházela z odsouhlasené studie z roku 2018. Je potřeba aktualizovat prostorové a dispoziční potřeby jednotlivých subjektů a rozhodnout, zda se stavební úpravy budou dotýkat pronajatých p</w:t>
      </w:r>
      <w:r>
        <w:rPr>
          <w:sz w:val="20"/>
          <w:szCs w:val="20"/>
        </w:rPr>
        <w:t>rostor (viz příloha - studie).</w:t>
      </w:r>
    </w:p>
    <w:p w:rsidR="00D3647A" w:rsidRPr="00D3647A" w:rsidRDefault="00D3647A" w:rsidP="008B72EC">
      <w:pPr>
        <w:spacing w:after="0"/>
        <w:jc w:val="both"/>
        <w:rPr>
          <w:sz w:val="20"/>
          <w:szCs w:val="20"/>
        </w:rPr>
      </w:pPr>
      <w:r w:rsidRPr="00D3647A">
        <w:rPr>
          <w:sz w:val="20"/>
          <w:szCs w:val="20"/>
        </w:rPr>
        <w:t>V září 2020 proběhlo jednání ohledně opravy prostor ve 2NP užívaných PO Brno (viz příloha - záznam z jednání). Začátkem roku 2021 bude na tuto dílčí opravu objednána projektová dokumentace. Předpokládaný termín realizace této opravy je v ro</w:t>
      </w:r>
      <w:r w:rsidR="00EC6D45">
        <w:rPr>
          <w:sz w:val="20"/>
          <w:szCs w:val="20"/>
        </w:rPr>
        <w:t>ce 2022</w:t>
      </w:r>
      <w:r w:rsidRPr="00D3647A">
        <w:rPr>
          <w:sz w:val="20"/>
          <w:szCs w:val="20"/>
        </w:rPr>
        <w:t>. Požadujeme koordinaci s touto stavbou.  </w:t>
      </w:r>
    </w:p>
    <w:p w:rsidR="00D3647A" w:rsidRDefault="00D3647A" w:rsidP="008B72EC">
      <w:pPr>
        <w:pStyle w:val="d"/>
        <w:ind w:left="284"/>
        <w:jc w:val="both"/>
        <w:rPr>
          <w:rFonts w:eastAsia="Arial"/>
          <w:b/>
          <w:bCs/>
          <w:u w:val="single"/>
        </w:rPr>
      </w:pPr>
    </w:p>
    <w:p w:rsidR="00A85378" w:rsidRDefault="00A85378" w:rsidP="008B72EC">
      <w:pPr>
        <w:pStyle w:val="d"/>
        <w:ind w:left="284"/>
        <w:jc w:val="both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Odbor obchodních činností</w:t>
      </w:r>
    </w:p>
    <w:p w:rsidR="00A85378" w:rsidRDefault="00A85378" w:rsidP="008B72EC">
      <w:pPr>
        <w:pStyle w:val="d"/>
        <w:ind w:left="0"/>
        <w:jc w:val="both"/>
        <w:rPr>
          <w:rFonts w:ascii="Calibri" w:eastAsia="Arial" w:hAnsi="Calibri"/>
          <w:bCs/>
        </w:rPr>
      </w:pPr>
      <w:r w:rsidRPr="00A85378">
        <w:rPr>
          <w:rFonts w:ascii="Calibri" w:eastAsia="Arial" w:hAnsi="Calibri"/>
          <w:bCs/>
        </w:rPr>
        <w:t xml:space="preserve">V budově evidujeme nájemní vztah se společností ČD </w:t>
      </w:r>
      <w:proofErr w:type="spellStart"/>
      <w:r w:rsidRPr="00A85378">
        <w:rPr>
          <w:rFonts w:ascii="Calibri" w:eastAsia="Arial" w:hAnsi="Calibri"/>
          <w:bCs/>
        </w:rPr>
        <w:t>Cargo</w:t>
      </w:r>
      <w:proofErr w:type="spellEnd"/>
      <w:r w:rsidRPr="00A85378">
        <w:rPr>
          <w:rFonts w:ascii="Calibri" w:eastAsia="Arial" w:hAnsi="Calibri"/>
          <w:bCs/>
        </w:rPr>
        <w:t xml:space="preserve"> a.s.</w:t>
      </w:r>
      <w:r>
        <w:rPr>
          <w:rFonts w:ascii="Calibri" w:eastAsia="Arial" w:hAnsi="Calibri"/>
          <w:bCs/>
        </w:rPr>
        <w:t xml:space="preserve"> na pronájem kanceláří a sociálního zázemí pro zaměstnance. V případě omezení užívání pronajatých prostor musí být nájemce s dostatečným předstihem informován.</w:t>
      </w:r>
    </w:p>
    <w:p w:rsidR="00A85378" w:rsidRPr="00A85378" w:rsidRDefault="00A85378" w:rsidP="00A85378">
      <w:pPr>
        <w:pStyle w:val="d"/>
        <w:ind w:left="0"/>
        <w:rPr>
          <w:rFonts w:ascii="Calibri" w:eastAsia="Arial" w:hAnsi="Calibri"/>
          <w:bCs/>
        </w:rPr>
      </w:pPr>
    </w:p>
    <w:p w:rsidR="00096F94" w:rsidRDefault="00096F94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lastRenderedPageBreak/>
        <w:t>Úsek řízení provozu:</w:t>
      </w:r>
    </w:p>
    <w:p w:rsidR="00096F94" w:rsidRDefault="00096F94" w:rsidP="008B72EC">
      <w:pPr>
        <w:pStyle w:val="d"/>
        <w:ind w:left="0"/>
        <w:jc w:val="both"/>
        <w:rPr>
          <w:rFonts w:ascii="Calibri" w:eastAsia="Arial" w:hAnsi="Calibri" w:cs="Calibri"/>
          <w:bCs/>
        </w:rPr>
      </w:pPr>
      <w:r w:rsidRPr="009166AE">
        <w:rPr>
          <w:rFonts w:ascii="Calibri" w:eastAsia="Arial" w:hAnsi="Calibri" w:cs="Calibri"/>
          <w:bCs/>
        </w:rPr>
        <w:t>Dopravní kancelář bude nepřetržitě obsazena výpravčími – je nutné zajisti, aby stavební práce neměly vliv na řízení provozu. Výpravčí musí mít v průběhu stavby k dispozici sociální zařízení včetně kuchyňky.</w:t>
      </w:r>
    </w:p>
    <w:p w:rsidR="00C91D53" w:rsidRDefault="00C91D53" w:rsidP="009166AE">
      <w:pPr>
        <w:pStyle w:val="d"/>
        <w:ind w:left="0"/>
        <w:rPr>
          <w:rFonts w:ascii="Calibri" w:eastAsia="Arial" w:hAnsi="Calibri" w:cs="Calibri"/>
          <w:bCs/>
        </w:rPr>
      </w:pPr>
    </w:p>
    <w:p w:rsidR="00C91D53" w:rsidRDefault="004B2268" w:rsidP="009166AE">
      <w:pPr>
        <w:pStyle w:val="d"/>
        <w:ind w:left="0"/>
        <w:rPr>
          <w:rFonts w:eastAsia="Arial"/>
          <w:b/>
          <w:bCs/>
          <w:u w:val="single"/>
        </w:rPr>
      </w:pPr>
      <w:r w:rsidRPr="004B2268">
        <w:rPr>
          <w:rFonts w:eastAsia="Arial"/>
          <w:b/>
          <w:bCs/>
        </w:rPr>
        <w:t xml:space="preserve">    </w:t>
      </w:r>
      <w:r>
        <w:rPr>
          <w:rFonts w:eastAsia="Arial"/>
          <w:b/>
          <w:bCs/>
          <w:u w:val="single"/>
        </w:rPr>
        <w:t xml:space="preserve"> </w:t>
      </w:r>
      <w:r w:rsidR="00C91D53" w:rsidRPr="009B2B92">
        <w:rPr>
          <w:rFonts w:eastAsia="Arial"/>
          <w:b/>
          <w:bCs/>
          <w:u w:val="single"/>
        </w:rPr>
        <w:t>Úsek techniky – Odbor energetiky a služeb</w:t>
      </w:r>
    </w:p>
    <w:p w:rsidR="009B2B92" w:rsidRPr="009B2B92" w:rsidRDefault="009B2B92" w:rsidP="009166AE">
      <w:pPr>
        <w:pStyle w:val="d"/>
        <w:ind w:left="0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>Při stavbě dojde k výměně oken a následně k zateplení budovy. Současné s PD je potřeba pořídit PENB</w:t>
      </w:r>
    </w:p>
    <w:p w:rsidR="009166AE" w:rsidRPr="009166AE" w:rsidRDefault="009166AE" w:rsidP="003822E9">
      <w:pPr>
        <w:pStyle w:val="d"/>
        <w:ind w:left="284"/>
        <w:rPr>
          <w:rFonts w:ascii="Calibri" w:eastAsia="Arial" w:hAnsi="Calibri" w:cs="Calibri"/>
          <w:bCs/>
        </w:rPr>
      </w:pPr>
    </w:p>
    <w:p w:rsidR="003822E9" w:rsidRDefault="009D28E1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Stavební správa Východ</w:t>
      </w:r>
      <w:r w:rsidR="003822E9" w:rsidRPr="00082935">
        <w:rPr>
          <w:rFonts w:eastAsia="Arial"/>
          <w:b/>
          <w:bCs/>
          <w:u w:val="single"/>
        </w:rPr>
        <w:t>:</w:t>
      </w:r>
    </w:p>
    <w:p w:rsidR="003822E9" w:rsidRDefault="00C54A95" w:rsidP="000948C8">
      <w:pPr>
        <w:pStyle w:val="TPText-1slovan"/>
        <w:numPr>
          <w:ilvl w:val="0"/>
          <w:numId w:val="0"/>
        </w:numPr>
      </w:pPr>
      <w:r>
        <w:t xml:space="preserve">SSV má v přípravě stavbu Modernizace </w:t>
      </w:r>
      <w:proofErr w:type="spellStart"/>
      <w:r>
        <w:t>žst</w:t>
      </w:r>
      <w:proofErr w:type="spellEnd"/>
      <w:r>
        <w:t>. Brno Maloměřice. V rámci realizace této akce se předpokládá umístění nové technologie do výpravní budovy SEVER, Brno Maloměřice.</w:t>
      </w:r>
      <w:r w:rsidR="00BE18A7">
        <w:t xml:space="preserve"> A dále má v přípravě stavbu Modernizace spádovištníh</w:t>
      </w:r>
      <w:r w:rsidR="00F02EDE">
        <w:t xml:space="preserve">o zařízení v obvodu stavědla </w:t>
      </w:r>
      <w:proofErr w:type="gramStart"/>
      <w:r w:rsidR="00F02EDE">
        <w:t xml:space="preserve">č.2 </w:t>
      </w:r>
      <w:r w:rsidR="00BE18A7">
        <w:t xml:space="preserve">  </w:t>
      </w:r>
      <w:r w:rsidR="00EE5B9D">
        <w:t>v rámci</w:t>
      </w:r>
      <w:proofErr w:type="gramEnd"/>
      <w:r w:rsidR="00EE5B9D">
        <w:t xml:space="preserve"> které by mohlo dojít k drobným zásahům do technologie umístěné ve výpravní budově stav.č.3 a k obnově stávající přístupové cesty.</w:t>
      </w:r>
      <w:r w:rsidR="00F02EDE">
        <w:t xml:space="preserve"> </w:t>
      </w:r>
      <w:proofErr w:type="gramStart"/>
      <w:r w:rsidR="00BE18A7">
        <w:t>Tyto</w:t>
      </w:r>
      <w:proofErr w:type="gramEnd"/>
      <w:r w:rsidR="00BE18A7">
        <w:t xml:space="preserve"> akce musí být vzájemně koordinovány.</w:t>
      </w:r>
    </w:p>
    <w:p w:rsidR="009B2B92" w:rsidRDefault="007605D2" w:rsidP="000948C8">
      <w:pPr>
        <w:pStyle w:val="TPText-1slovan"/>
        <w:numPr>
          <w:ilvl w:val="0"/>
          <w:numId w:val="0"/>
        </w:numPr>
        <w:rPr>
          <w:rFonts w:ascii="Arial" w:hAnsi="Arial"/>
          <w:b/>
          <w:u w:val="single"/>
        </w:rPr>
      </w:pPr>
      <w:r w:rsidRPr="007605D2">
        <w:rPr>
          <w:rFonts w:ascii="Arial" w:hAnsi="Arial"/>
          <w:b/>
        </w:rPr>
        <w:t xml:space="preserve">    </w:t>
      </w:r>
      <w:r>
        <w:rPr>
          <w:rFonts w:ascii="Arial" w:hAnsi="Arial"/>
          <w:b/>
          <w:u w:val="single"/>
        </w:rPr>
        <w:t xml:space="preserve"> </w:t>
      </w:r>
      <w:r w:rsidR="009B2B92" w:rsidRPr="009B2B92">
        <w:rPr>
          <w:rFonts w:ascii="Arial" w:hAnsi="Arial"/>
          <w:b/>
          <w:u w:val="single"/>
        </w:rPr>
        <w:t>Úsek techniky – požární ochrana</w:t>
      </w:r>
    </w:p>
    <w:p w:rsidR="009B2B92" w:rsidRPr="009B2B92" w:rsidRDefault="009B2B92" w:rsidP="008B72EC">
      <w:pPr>
        <w:jc w:val="both"/>
        <w:rPr>
          <w:rFonts w:eastAsia="Arial"/>
          <w:sz w:val="20"/>
          <w:szCs w:val="20"/>
        </w:rPr>
      </w:pPr>
      <w:r w:rsidRPr="009B2B92">
        <w:rPr>
          <w:sz w:val="20"/>
          <w:szCs w:val="20"/>
        </w:rPr>
        <w:t xml:space="preserve">Při provádění řezání konstrukcí případně svařování či jiných obdobných činnostech musí být dodrženy podmínky řádu SŽ R14. 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 požárně bezpečnostním řešení stávajícího objektu provést u všech prostor, kde bude vyhodnocena ve smyslu ČSN 730834 Změna I, zhodnocení technických požadavků v obsahu a rozsahu čl. 4 ČSN 730834 včetně posouzení požadavků na zabezpečení stavby požárně bezpečnostními zařízeními.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Před zahájením provozu musí být do dokumentace požární ochrany správce zařazena: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a) zpráva o revizi elektrických zařízení (hromosvodu) a zpráva o kontrole, zabezpečené ve stanoveném termínu nebo lhůtě osobou, která je oprávněna revize kontroly, údržbu a opravy provádět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b) doklady o kontrolách provozuschopnosti všech instalovaných požárně bezpečnostních zařízení obsahující náležitosti §7 odst. 8 vyhlášky 246/2001 Sb. ve znění pozdějších předpisů tj. nejen ucpávek (např. nátěry, nástřiky, obklady, zdvojené podlahy, podhledy, nouzové/</w:t>
      </w:r>
      <w:proofErr w:type="spellStart"/>
      <w:r w:rsidRPr="009B2B92">
        <w:rPr>
          <w:sz w:val="20"/>
          <w:szCs w:val="20"/>
        </w:rPr>
        <w:t>protipanické</w:t>
      </w:r>
      <w:proofErr w:type="spellEnd"/>
      <w:r w:rsidRPr="009B2B92">
        <w:rPr>
          <w:sz w:val="20"/>
          <w:szCs w:val="20"/>
        </w:rPr>
        <w:t xml:space="preserve"> osvětlení, TOTAL STOP, EPS, požární uzávěry apod.) a související průvodní dokumentaci jejich výrobce (§1 písm. k) vyhlášky 246/2001 Sb. ve znění pozdějších předpisů) včetně dokladů o montáži a způsobilosti k montáži a dokladu prokazujícího splnění požadavků PBŘ;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c) doklady o kontrole provozuschopnosti všech instalovaných přenosných hasicích přístrojů obsahující náležitosti §9 odst. 8 vyhlášky 246/2001 Sb. ve znění pozdějších předpisů včetně průvodní dokumentace výrobce PHP;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Vzhledem ke skutečnostem uvedeným v ZTP se jeví, že se bude jednat ve smyslu ČSN 730834 o Změnu I tj. uplatnění výše uvedeného bodu I. a následujícího textu.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 požárně bezpečnostním řešení stavby zejména požadujeme u všech prostor, kde bude vyhodnocena ve smyslu ČSN 730834 Změna I ji podrobně popsat a vyhodnotit: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a) požární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b) třída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 (podhledů) navíc hmot, které při požáru (při zkoušce podle ČSN 73 0865) jako hořící odkapávají nebo odpadávají; v případě chráněných únikových cest nebo částečně chráněných únikových cest (které nahrazují chráněné únikové cesty) musí být použity výrobky třídy reakce na oheň A1 nebo A2;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lastRenderedPageBreak/>
        <w:t xml:space="preserve">c) šířka nebo výška kterékoliv požárně otevřené plochy v obvodových stěnách není zvětšena o více než 10 % původního rozměru nebo se prokáže, že </w:t>
      </w:r>
      <w:proofErr w:type="spellStart"/>
      <w:r w:rsidRPr="009B2B92">
        <w:rPr>
          <w:sz w:val="20"/>
          <w:szCs w:val="20"/>
        </w:rPr>
        <w:t>odstupová</w:t>
      </w:r>
      <w:proofErr w:type="spellEnd"/>
      <w:r w:rsidRPr="009B2B92">
        <w:rPr>
          <w:sz w:val="20"/>
          <w:szCs w:val="20"/>
        </w:rPr>
        <w:t xml:space="preserve"> vzdálenost vyhovuje příslušným technickým normám a předpisům, popř. nepřesahuje (i nevyhovující) stávající </w:t>
      </w:r>
      <w:proofErr w:type="spellStart"/>
      <w:r w:rsidRPr="009B2B92">
        <w:rPr>
          <w:sz w:val="20"/>
          <w:szCs w:val="20"/>
        </w:rPr>
        <w:t>odstupovou</w:t>
      </w:r>
      <w:proofErr w:type="spellEnd"/>
      <w:r w:rsidRPr="009B2B92">
        <w:rPr>
          <w:sz w:val="20"/>
          <w:szCs w:val="20"/>
        </w:rPr>
        <w:t xml:space="preserve"> vzdálenost; tato vzdálenost případně nesmí přesáhnout pozemek Správy železnic, státní organizace a nesmí zasahovat do průjezdného průřezu kolejiště jinak nutno řešit podrobnějším návrhem včetně např. stanovení požární odolnosti pro předmětné výplně.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>d) nově zřizované prostupy všemi stěnami podle a) jsou utěsněny podle ČSN 73 0810:2016; </w:t>
      </w:r>
    </w:p>
    <w:p w:rsidR="009B2B92" w:rsidRPr="009B2B92" w:rsidRDefault="009B2B92" w:rsidP="00F02EDE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e) nově instalované vzduchotechnické zařízení v objektech dělených či nedělených na požární úseky, nebo v částech objektu nedotčených změnou stavby bude provedeno podle ČSN 73 0872; nově instalované vzduchotechnické rozvody v částech objektu nedotčených změnou stavby nebo nečleněných na požární úseky nesmí být z výrobků třídy reakce na oheň B až F;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>f) nově zřizované prostupy všemi stropy jsou utěsněny podle ČSN 73 0810:2016; </w:t>
      </w:r>
    </w:p>
    <w:p w:rsidR="009B2B92" w:rsidRPr="009B2B92" w:rsidRDefault="009B2B92" w:rsidP="00F02EDE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g) v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h) je vytvořen požární úsek z prostorů podle 3.3b), pokud to ČSN 73 0802, ČSN 73 0804 nebo normy řady ČSN 73 08xx jmenovitě vyžadují; požárně dělicí konstrukce tohoto požárního úseku mohou být bez dalšího průkazu navrženy pro III. stupeň požární bezpečnosti; III. stupni požární bezpečnosti musí odpovídat všechny požadavky na stavební konstrukce, včetně požadavků na požárně dělicí konstrukce oddělující požární úsek od sousedních prostorů (nepřihlíží se k případnému požárnímu riziku v ostatních částech objektu);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 xml:space="preserve">i) nově navržené komíny, kouřovody a připojení spotřebičů do jejich průduchů jsou provedeny podle ČSN 73 4201 </w:t>
      </w:r>
      <w:proofErr w:type="spellStart"/>
      <w:r w:rsidRPr="009B2B92">
        <w:rPr>
          <w:sz w:val="20"/>
          <w:szCs w:val="20"/>
        </w:rPr>
        <w:t>ed</w:t>
      </w:r>
      <w:proofErr w:type="spellEnd"/>
      <w:r w:rsidRPr="009B2B92">
        <w:rPr>
          <w:sz w:val="20"/>
          <w:szCs w:val="20"/>
        </w:rPr>
        <w:t>. 2;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j) v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norem řady ČSN 73 08xx.  </w:t>
      </w:r>
    </w:p>
    <w:p w:rsidR="003822E9" w:rsidRDefault="003822E9" w:rsidP="003822E9">
      <w:pPr>
        <w:pStyle w:val="d"/>
        <w:ind w:left="284"/>
        <w:rPr>
          <w:rFonts w:eastAsia="Arial"/>
          <w:b/>
          <w:bCs/>
          <w:u w:val="single"/>
        </w:rPr>
      </w:pPr>
    </w:p>
    <w:p w:rsidR="00A7726E" w:rsidRDefault="003822E9" w:rsidP="00A7726E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 xml:space="preserve">SEE </w:t>
      </w:r>
      <w:r w:rsidRPr="00082935">
        <w:rPr>
          <w:rFonts w:eastAsia="Arial"/>
          <w:b/>
          <w:bCs/>
          <w:u w:val="single"/>
        </w:rPr>
        <w:t>:</w:t>
      </w:r>
    </w:p>
    <w:p w:rsidR="007C654A" w:rsidRDefault="00A803C8" w:rsidP="008B72EC">
      <w:pPr>
        <w:pStyle w:val="TPText-1slovan"/>
        <w:numPr>
          <w:ilvl w:val="0"/>
          <w:numId w:val="0"/>
        </w:numPr>
      </w:pPr>
      <w:r>
        <w:t>Prostorové požadavky: SEE bude i na</w:t>
      </w:r>
      <w:r w:rsidR="007C654A">
        <w:t xml:space="preserve">dále využívat </w:t>
      </w:r>
      <w:r w:rsidR="00BF7C81">
        <w:t>s</w:t>
      </w:r>
      <w:r w:rsidR="007C654A">
        <w:t>távající místnosti.</w:t>
      </w:r>
    </w:p>
    <w:p w:rsidR="007C654A" w:rsidRPr="007C654A" w:rsidRDefault="007C654A" w:rsidP="008B72EC">
      <w:pPr>
        <w:spacing w:after="0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>Rozvod elektrické energie viz situace,</w:t>
      </w:r>
      <w:r w:rsidRPr="007C654A">
        <w:rPr>
          <w:sz w:val="20"/>
          <w:szCs w:val="20"/>
        </w:rPr>
        <w:t xml:space="preserve"> je realizován kabelovým rozvodem </w:t>
      </w:r>
      <w:proofErr w:type="spellStart"/>
      <w:r w:rsidRPr="007C654A">
        <w:rPr>
          <w:sz w:val="20"/>
          <w:szCs w:val="20"/>
        </w:rPr>
        <w:t>nn</w:t>
      </w:r>
      <w:proofErr w:type="spellEnd"/>
      <w:r w:rsidRPr="007C654A">
        <w:rPr>
          <w:sz w:val="20"/>
          <w:szCs w:val="20"/>
        </w:rPr>
        <w:t>.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Upozorňujeme, že kolejiště je elektrifikované střídavou proudovou soustavou 25kV/50Hz. 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Pokud dojde ke střetu se zařízením v majetku naší správy</w:t>
      </w:r>
      <w:r w:rsidR="008B72EC">
        <w:rPr>
          <w:sz w:val="20"/>
          <w:szCs w:val="20"/>
        </w:rPr>
        <w:t>,</w:t>
      </w:r>
      <w:r w:rsidRPr="007C654A">
        <w:rPr>
          <w:sz w:val="20"/>
          <w:szCs w:val="20"/>
        </w:rPr>
        <w:t xml:space="preserve"> je nutné si vyžádat souhlas a podmínky střetu s tímto vedením. Požadujeme, předložit projektovou dokumentaci k odsouhlasení.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Veškeré činnosti prováděné v blízkosti TV se řídí platnými normami, předpisy a zvyklostmi pro práce v blízkosti VN (TNŽ 343109). </w:t>
      </w:r>
    </w:p>
    <w:p w:rsidR="003822E9" w:rsidRDefault="007C654A" w:rsidP="008B72EC">
      <w:pPr>
        <w:pStyle w:val="TPText-1slovan"/>
        <w:numPr>
          <w:ilvl w:val="0"/>
          <w:numId w:val="0"/>
        </w:numPr>
      </w:pPr>
      <w:r>
        <w:t xml:space="preserve">V rámci stavby je nutné upravit elektroinstalaci v 2.NP, současně je nutné řešit opravu stávajícího rozvaděče v 2.NP, včetně el. </w:t>
      </w:r>
      <w:proofErr w:type="gramStart"/>
      <w:r>
        <w:t>přívodu</w:t>
      </w:r>
      <w:proofErr w:type="gramEnd"/>
      <w:r>
        <w:t xml:space="preserve">. </w:t>
      </w:r>
    </w:p>
    <w:p w:rsidR="00696622" w:rsidRP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 xml:space="preserve">Konkrétní dotazy je nutné řešit se správcem elektro., </w:t>
      </w:r>
    </w:p>
    <w:p w:rsidR="00696622" w:rsidRP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Nově navržená zařízení elektro a jejich umístění musí být řádně zkonzultováno s místním správcem ELEKTRO. </w:t>
      </w:r>
    </w:p>
    <w:p w:rsid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lastRenderedPageBreak/>
        <w:t>Na přední straně budovy je umístěn na fasádě velký kabelový rozvaděč v majetku SEE OŘ Brno Správa železnic, zbudovaný v r. 2015. V rámci zateplení budovy a zhotovení nové fasády požadujeme spojení projektanta se zástupcem SEE OŘ Brno: VPS OED Brno z důvodu zakomponování kabelového rozvaděče do zateplení. </w:t>
      </w:r>
    </w:p>
    <w:p w:rsidR="00C94744" w:rsidRPr="007533C7" w:rsidRDefault="00C94744" w:rsidP="008B72EC">
      <w:pPr>
        <w:jc w:val="both"/>
        <w:rPr>
          <w:b/>
          <w:sz w:val="20"/>
          <w:szCs w:val="20"/>
        </w:rPr>
      </w:pPr>
      <w:r w:rsidRPr="007533C7">
        <w:rPr>
          <w:b/>
          <w:sz w:val="20"/>
          <w:szCs w:val="20"/>
        </w:rPr>
        <w:t>V rámci stavby bude řešeno v samostatném SO instalace FVE (</w:t>
      </w:r>
      <w:proofErr w:type="spellStart"/>
      <w:r w:rsidRPr="007533C7">
        <w:rPr>
          <w:b/>
          <w:sz w:val="20"/>
          <w:szCs w:val="20"/>
        </w:rPr>
        <w:t>fotovoltaické</w:t>
      </w:r>
      <w:proofErr w:type="spellEnd"/>
      <w:r w:rsidRPr="007533C7">
        <w:rPr>
          <w:b/>
          <w:sz w:val="20"/>
          <w:szCs w:val="20"/>
        </w:rPr>
        <w:t xml:space="preserve"> elektrárny). Součástí projektu musí být</w:t>
      </w:r>
      <w:r w:rsidR="000E1A44" w:rsidRPr="007533C7">
        <w:rPr>
          <w:b/>
          <w:sz w:val="20"/>
          <w:szCs w:val="20"/>
        </w:rPr>
        <w:t xml:space="preserve"> také uvedeno</w:t>
      </w:r>
      <w:r w:rsidRPr="007533C7">
        <w:rPr>
          <w:b/>
          <w:sz w:val="20"/>
          <w:szCs w:val="20"/>
        </w:rPr>
        <w:t xml:space="preserve"> statické posouzení únosnosti střechy, návrh umístění panelů na střeše </w:t>
      </w:r>
      <w:r w:rsidR="000E1A44" w:rsidRPr="007533C7">
        <w:rPr>
          <w:b/>
          <w:sz w:val="20"/>
          <w:szCs w:val="20"/>
        </w:rPr>
        <w:t xml:space="preserve">s ohledem na </w:t>
      </w:r>
      <w:r w:rsidR="00AB6FA6" w:rsidRPr="007533C7">
        <w:rPr>
          <w:b/>
          <w:sz w:val="20"/>
          <w:szCs w:val="20"/>
        </w:rPr>
        <w:t xml:space="preserve">hromosvodnou soustavu, </w:t>
      </w:r>
      <w:r w:rsidR="000E1A44" w:rsidRPr="007533C7">
        <w:rPr>
          <w:b/>
          <w:sz w:val="20"/>
          <w:szCs w:val="20"/>
        </w:rPr>
        <w:t>na blízké</w:t>
      </w:r>
      <w:r w:rsidRPr="007533C7">
        <w:rPr>
          <w:b/>
          <w:sz w:val="20"/>
          <w:szCs w:val="20"/>
        </w:rPr>
        <w:t xml:space="preserve"> trakční vedení</w:t>
      </w:r>
      <w:r w:rsidR="000E1A44" w:rsidRPr="007533C7">
        <w:rPr>
          <w:b/>
          <w:sz w:val="20"/>
          <w:szCs w:val="20"/>
        </w:rPr>
        <w:t>.</w:t>
      </w:r>
    </w:p>
    <w:p w:rsidR="00C94744" w:rsidRPr="007533C7" w:rsidRDefault="000E1A44" w:rsidP="00C94744">
      <w:pPr>
        <w:pStyle w:val="TPText-1slovan"/>
        <w:numPr>
          <w:ilvl w:val="0"/>
          <w:numId w:val="0"/>
        </w:numPr>
      </w:pPr>
      <w:r w:rsidRPr="007533C7">
        <w:rPr>
          <w:b/>
        </w:rPr>
        <w:t>Realizace FVE a uvedení do provozu budou v souladu s požadavky zákona o drahách a vyhlášky 100/1995Sb.</w:t>
      </w:r>
    </w:p>
    <w:p w:rsidR="00C94744" w:rsidRPr="007533C7" w:rsidRDefault="00C94744" w:rsidP="00696622">
      <w:pPr>
        <w:rPr>
          <w:sz w:val="20"/>
          <w:szCs w:val="20"/>
        </w:rPr>
      </w:pP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zájmovém prostoru se nachází sítě a zařízení ve správě SEE Brno. Před započetím zemních prací je nutné žádat o vytyčení sítí ve správě SEE Brno a to v dostatečném časovém předstihu, alespoň 14 dnů. Ochranné pásmo sítí je 1m na obě strany.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těsné blízkosti provozní budovy "Sever" vede elektrifikovaná železniční trať se střídavou proudovou soustavou 25kV/50Hz. 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 xml:space="preserve">Veškeré práce v blízkosti trakčního vedení se smějí </w:t>
      </w:r>
      <w:proofErr w:type="gramStart"/>
      <w:r w:rsidRPr="00696622">
        <w:rPr>
          <w:sz w:val="20"/>
          <w:szCs w:val="20"/>
        </w:rPr>
        <w:t>provádět nepřiblíží</w:t>
      </w:r>
      <w:proofErr w:type="gramEnd"/>
      <w:r w:rsidRPr="00696622">
        <w:rPr>
          <w:sz w:val="20"/>
          <w:szCs w:val="20"/>
        </w:rPr>
        <w:t>-li se část mechanizace, konstrukce lešení nebo osoby k živým částem trakčního vedení na vzdálenost menší než 2 metry. 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případě, že toto ustanovení nelze dodržet, musí být trakční veden</w:t>
      </w:r>
      <w:bookmarkStart w:id="49" w:name="_GoBack"/>
      <w:bookmarkEnd w:id="49"/>
      <w:r w:rsidRPr="00696622">
        <w:rPr>
          <w:sz w:val="20"/>
          <w:szCs w:val="20"/>
        </w:rPr>
        <w:t>í nad příslušnou kolejí vypnuto a zajištěno dle TNŽ 343109 - příloha I.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Písemná žádost o napěťovou výluku trakce se musí podat minimálně 150 dní předem na OŘ Brno.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Kontaktní osoba pro výlukovou činnost</w:t>
      </w:r>
      <w:r w:rsidR="004B2268">
        <w:rPr>
          <w:sz w:val="20"/>
          <w:szCs w:val="20"/>
        </w:rPr>
        <w:t>:</w:t>
      </w:r>
      <w:r w:rsidRPr="00696622">
        <w:rPr>
          <w:sz w:val="20"/>
          <w:szCs w:val="20"/>
        </w:rPr>
        <w:t xml:space="preserve"> tel. +420 972 626 099; mob. +420 725 502 691.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Na GŘ O12 si žadatel uzavře smlouvu o výlukách, kontakt: p. Melich, tel. 972 244 184.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S ohledem na nedostatečnou vzdálenosti živé části trakčního vedení od objektu provozní budovy "SEVER", požadujeme před započetím projekčních prací opravy svolat MÍSTNÍ ŠETŘENÍ za účelem prověření možnosti zhotovení neutrálního pole TV v prostoru stavebních prací na objektu. MŠ bude svoláno za účasti HIP, projektanta trakční vedení, správce trakčního vedení SEE (Hofman), správce tratí, správce budovy a další zainteresované osoby. Na MŠ budou dohodnuty případné požadavky a připomínky na úpravu TV. Projektovou dokumentaci požadujeme předložit k odsouhlasení. </w:t>
      </w:r>
    </w:p>
    <w:p w:rsidR="00120832" w:rsidRPr="00332FB1" w:rsidRDefault="00120832" w:rsidP="003822E9">
      <w:pPr>
        <w:pStyle w:val="TPText-1slovan"/>
        <w:numPr>
          <w:ilvl w:val="0"/>
          <w:numId w:val="0"/>
        </w:numPr>
        <w:ind w:left="851"/>
      </w:pPr>
    </w:p>
    <w:p w:rsidR="003822E9" w:rsidRDefault="003822E9" w:rsidP="003822E9">
      <w:pPr>
        <w:pStyle w:val="TPNADPIS-1slovan"/>
      </w:pPr>
      <w:bookmarkStart w:id="50" w:name="_Toc426628801"/>
      <w:bookmarkStart w:id="51" w:name="_Toc433111031"/>
      <w:r w:rsidRPr="00E07D9F">
        <w:t>Specifické požadavky</w:t>
      </w:r>
      <w:bookmarkEnd w:id="50"/>
      <w:bookmarkEnd w:id="51"/>
    </w:p>
    <w:p w:rsidR="003822E9" w:rsidRDefault="003822E9" w:rsidP="003822E9">
      <w:pPr>
        <w:pStyle w:val="TPText-1slovan"/>
        <w:ind w:left="1418" w:hanging="567"/>
      </w:pPr>
      <w:r>
        <w:t xml:space="preserve">Pokud při opravě dojde k větší změně pláště budovy - více jak 25% je nutno společně s projektovou dokumentací opatřit průkaz energetické náročnosti budovy (PENB) dle zákona č.406/2000 Sb. v posledním znění. </w:t>
      </w:r>
    </w:p>
    <w:p w:rsidR="003D0003" w:rsidRDefault="003D0003" w:rsidP="003822E9">
      <w:pPr>
        <w:pStyle w:val="TPText-1slovan"/>
        <w:ind w:left="1418" w:hanging="567"/>
      </w:pPr>
      <w:r>
        <w:t>Před započetím opravy střechy bude projektantem proveden průzkum konstrukce krovu a bude upřesněn způsob a rozsah opravy veškerých poškozených prvků, které budou podrobně zakresleny.</w:t>
      </w:r>
    </w:p>
    <w:p w:rsidR="003822E9" w:rsidRDefault="003822E9" w:rsidP="003D0003">
      <w:pPr>
        <w:pStyle w:val="TPText-1slovan"/>
        <w:numPr>
          <w:ilvl w:val="0"/>
          <w:numId w:val="0"/>
        </w:numPr>
        <w:ind w:left="1418"/>
      </w:pPr>
    </w:p>
    <w:p w:rsidR="003822E9" w:rsidRPr="00E102EC" w:rsidRDefault="003822E9" w:rsidP="003822E9">
      <w:pPr>
        <w:pStyle w:val="TPNADPIS-1slovan"/>
      </w:pPr>
      <w:bookmarkStart w:id="52" w:name="_Toc374550723"/>
      <w:bookmarkStart w:id="53" w:name="_Toc397429859"/>
      <w:bookmarkStart w:id="54" w:name="_Toc433111032"/>
      <w:r>
        <w:t>Související dokumenty a předpisy</w:t>
      </w:r>
      <w:bookmarkEnd w:id="52"/>
      <w:bookmarkEnd w:id="53"/>
      <w:bookmarkEnd w:id="54"/>
    </w:p>
    <w:p w:rsidR="003822E9" w:rsidRPr="00940E4D" w:rsidRDefault="003822E9" w:rsidP="003822E9">
      <w:pPr>
        <w:pStyle w:val="TPText-1slovan"/>
        <w:ind w:left="1418" w:hanging="567"/>
      </w:pPr>
      <w:r w:rsidRPr="005C0C62">
        <w:t>Zhotovitel se zavazuje provádět dílo v souladu s obecně závaznými právními předpisy</w:t>
      </w:r>
      <w:r>
        <w:t xml:space="preserve"> České republiky a EU, technickými normami a s interními</w:t>
      </w:r>
      <w:r w:rsidRPr="005C0C62">
        <w:t xml:space="preserve"> předpisy</w:t>
      </w:r>
      <w:r>
        <w:t xml:space="preserve"> a dokumenty </w:t>
      </w:r>
      <w:r w:rsidRPr="005C0C62">
        <w:t>objednatele (</w:t>
      </w:r>
      <w:r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3822E9" w:rsidRDefault="003822E9" w:rsidP="003822E9">
      <w:pPr>
        <w:pStyle w:val="TPText-1slovan"/>
        <w:ind w:left="1418" w:hanging="567"/>
      </w:pPr>
      <w:r>
        <w:lastRenderedPageBreak/>
        <w:t>Objednatel</w:t>
      </w:r>
      <w:r w:rsidRPr="00493B18">
        <w:t xml:space="preserve"> umožňuje dodavateli přístup ke všem svým interním předpisům </w:t>
      </w:r>
      <w:r>
        <w:t xml:space="preserve">a dokumentům </w:t>
      </w:r>
      <w:r w:rsidRPr="00493B18">
        <w:t>následujícím způsobem:</w:t>
      </w:r>
    </w:p>
    <w:p w:rsidR="003822E9" w:rsidRDefault="003822E9" w:rsidP="003822E9">
      <w:pPr>
        <w:pStyle w:val="TPText-1slovan"/>
        <w:numPr>
          <w:ilvl w:val="0"/>
          <w:numId w:val="0"/>
        </w:numPr>
        <w:ind w:left="1418"/>
      </w:pPr>
    </w:p>
    <w:p w:rsidR="008F1209" w:rsidRPr="008F1209" w:rsidRDefault="008F1209" w:rsidP="008F1209">
      <w:pPr>
        <w:pStyle w:val="Textbezslovn"/>
        <w:keepNext/>
        <w:spacing w:after="0"/>
        <w:rPr>
          <w:rStyle w:val="Tun"/>
          <w:rFonts w:ascii="Calibri" w:hAnsi="Calibri" w:cs="Calibri"/>
          <w:sz w:val="20"/>
          <w:szCs w:val="20"/>
        </w:rPr>
      </w:pPr>
      <w:r w:rsidRPr="008F1209">
        <w:rPr>
          <w:rStyle w:val="Tun"/>
          <w:rFonts w:ascii="Calibri" w:hAnsi="Calibri" w:cs="Calibri"/>
          <w:sz w:val="20"/>
          <w:szCs w:val="20"/>
        </w:rPr>
        <w:t>Správa železnic, státní organizace</w:t>
      </w:r>
    </w:p>
    <w:p w:rsidR="008F1209" w:rsidRPr="008F1209" w:rsidRDefault="008F1209" w:rsidP="008F1209">
      <w:pPr>
        <w:pStyle w:val="Textbezslovn"/>
        <w:keepNext/>
        <w:spacing w:after="0"/>
        <w:rPr>
          <w:rStyle w:val="Tun"/>
          <w:rFonts w:ascii="Calibri" w:hAnsi="Calibri" w:cs="Calibri"/>
          <w:sz w:val="20"/>
          <w:szCs w:val="20"/>
        </w:rPr>
      </w:pPr>
      <w:r w:rsidRPr="008F1209">
        <w:rPr>
          <w:rStyle w:val="Tun"/>
          <w:rFonts w:ascii="Calibri" w:hAnsi="Calibri" w:cs="Calibri"/>
          <w:sz w:val="20"/>
          <w:szCs w:val="20"/>
        </w:rPr>
        <w:t xml:space="preserve">Centrum telematiky a diagnostiky </w:t>
      </w:r>
    </w:p>
    <w:p w:rsidR="008F1209" w:rsidRPr="008F1209" w:rsidRDefault="008F1209" w:rsidP="008F1209">
      <w:pPr>
        <w:pStyle w:val="Textbezslovn"/>
        <w:keepNext/>
        <w:spacing w:after="0"/>
        <w:rPr>
          <w:rFonts w:ascii="Calibri" w:hAnsi="Calibri" w:cs="Calibri"/>
          <w:b/>
          <w:sz w:val="20"/>
          <w:szCs w:val="20"/>
        </w:rPr>
      </w:pPr>
      <w:r w:rsidRPr="008F1209">
        <w:rPr>
          <w:rFonts w:ascii="Calibri" w:hAnsi="Calibri" w:cs="Calibri"/>
          <w:b/>
          <w:sz w:val="20"/>
          <w:szCs w:val="20"/>
        </w:rPr>
        <w:t>Oddělení dokumentace a distribuce tiskových materiálů</w:t>
      </w:r>
    </w:p>
    <w:p w:rsidR="008F1209" w:rsidRPr="008F1209" w:rsidRDefault="008F1209" w:rsidP="008F1209">
      <w:pPr>
        <w:pStyle w:val="Textbezslovn"/>
        <w:keepNext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Jeremenkova 103/23</w:t>
      </w:r>
    </w:p>
    <w:p w:rsidR="008F1209" w:rsidRPr="008F1209" w:rsidRDefault="008F1209" w:rsidP="008F1209">
      <w:pPr>
        <w:pStyle w:val="Textbezslovn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779 00 Olomouc</w:t>
      </w:r>
    </w:p>
    <w:p w:rsidR="008F1209" w:rsidRPr="008F1209" w:rsidRDefault="008F1209" w:rsidP="008F1209">
      <w:pPr>
        <w:pStyle w:val="Textbezslovn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 xml:space="preserve">nebo e-mail: </w:t>
      </w:r>
      <w:r w:rsidRPr="008F1209">
        <w:rPr>
          <w:rStyle w:val="Tun"/>
          <w:rFonts w:ascii="Calibri" w:hAnsi="Calibri" w:cs="Calibri"/>
          <w:sz w:val="20"/>
          <w:szCs w:val="20"/>
        </w:rPr>
        <w:t>typdok@tudc.cz</w:t>
      </w:r>
    </w:p>
    <w:p w:rsidR="008F1209" w:rsidRPr="008F1209" w:rsidRDefault="008F1209" w:rsidP="008F1209">
      <w:pPr>
        <w:pStyle w:val="Textbezslovn"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kontaktní osoba: paní Jarmila Strnadová, tel.: 972 742 396, mobil: 725 039 782</w:t>
      </w:r>
    </w:p>
    <w:p w:rsidR="008F1209" w:rsidRPr="008F1209" w:rsidRDefault="008F1209" w:rsidP="008F1209">
      <w:pPr>
        <w:pStyle w:val="Textbezslovn"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 xml:space="preserve">Ceníky: </w:t>
      </w:r>
      <w:hyperlink r:id="rId15" w:history="1">
        <w:r w:rsidRPr="001810CE">
          <w:rPr>
            <w:rStyle w:val="Hypertextovodkaz"/>
            <w:rFonts w:ascii="Calibri" w:hAnsi="Calibri" w:cs="Calibri"/>
            <w:sz w:val="20"/>
            <w:szCs w:val="20"/>
          </w:rPr>
          <w:t>https://typdok.tudc.cz/</w:t>
        </w:r>
      </w:hyperlink>
      <w:r>
        <w:rPr>
          <w:rFonts w:ascii="Calibri" w:hAnsi="Calibri" w:cs="Calibri"/>
          <w:sz w:val="20"/>
          <w:szCs w:val="20"/>
        </w:rPr>
        <w:t xml:space="preserve">; </w:t>
      </w:r>
      <w:hyperlink r:id="rId16" w:history="1">
        <w:r w:rsidRPr="008F1209">
          <w:rPr>
            <w:rStyle w:val="Hypertextovodkaz"/>
            <w:rFonts w:ascii="Calibri" w:hAnsi="Calibri" w:cs="Calibri"/>
            <w:sz w:val="20"/>
            <w:szCs w:val="20"/>
          </w:rPr>
          <w:t>http://www.tudc.cz/</w:t>
        </w:r>
      </w:hyperlink>
    </w:p>
    <w:p w:rsidR="008F1209" w:rsidRDefault="008F1209" w:rsidP="003822E9">
      <w:pPr>
        <w:pStyle w:val="TPText-1neslovan"/>
        <w:ind w:left="851"/>
        <w:rPr>
          <w:b/>
        </w:rPr>
      </w:pPr>
    </w:p>
    <w:p w:rsidR="003822E9" w:rsidRDefault="003822E9" w:rsidP="003822E9">
      <w:pPr>
        <w:pStyle w:val="TPText-1neslovan"/>
        <w:spacing w:before="0"/>
        <w:ind w:left="851"/>
      </w:pPr>
    </w:p>
    <w:p w:rsidR="009F392E" w:rsidRPr="003822E9" w:rsidRDefault="009F392E" w:rsidP="003822E9"/>
    <w:sectPr w:rsidR="009F392E" w:rsidRPr="003822E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50" w:rsidRDefault="000D0D50" w:rsidP="00962258">
      <w:pPr>
        <w:spacing w:after="0" w:line="240" w:lineRule="auto"/>
      </w:pPr>
      <w:r>
        <w:separator/>
      </w:r>
    </w:p>
  </w:endnote>
  <w:endnote w:type="continuationSeparator" w:id="0">
    <w:p w:rsidR="000D0D50" w:rsidRDefault="000D0D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Default="003822E9" w:rsidP="00036C42">
    <w:pPr>
      <w:pStyle w:val="TPZpat2ra"/>
    </w:pPr>
  </w:p>
  <w:p w:rsidR="003822E9" w:rsidRPr="00113822" w:rsidRDefault="003822E9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>
      <w:rPr>
        <w:noProof/>
      </w:rPr>
      <w:t>2</w:t>
    </w:r>
    <w:r w:rsidRPr="00113822">
      <w:fldChar w:fldCharType="end"/>
    </w:r>
    <w:r w:rsidRPr="00113822">
      <w:t xml:space="preserve"> z </w:t>
    </w:r>
    <w:r w:rsidR="000D0D50">
      <w:fldChar w:fldCharType="begin"/>
    </w:r>
    <w:r w:rsidR="000D0D50">
      <w:instrText>NUMPAGES  \* Arabic  \* MERGEFORMAT</w:instrText>
    </w:r>
    <w:r w:rsidR="000D0D50">
      <w:fldChar w:fldCharType="separate"/>
    </w:r>
    <w:r w:rsidR="008B6F82">
      <w:rPr>
        <w:noProof/>
      </w:rPr>
      <w:t>13</w:t>
    </w:r>
    <w:r w:rsidR="000D0D5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Default="003822E9" w:rsidP="00DB371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ED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ED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492F7B2E" wp14:editId="3D955F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4DA1E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266DC4DB" wp14:editId="5C25D4A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25CBD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E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ED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0948C8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D7FB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0948C8" w:rsidP="00460660">
          <w:pPr>
            <w:pStyle w:val="Zpat"/>
          </w:pPr>
          <w:r>
            <w:t>Oblastní ředitelství Brno</w:t>
          </w:r>
        </w:p>
        <w:p w:rsidR="000948C8" w:rsidRDefault="000948C8" w:rsidP="00460660">
          <w:pPr>
            <w:pStyle w:val="Zpat"/>
          </w:pPr>
          <w:r>
            <w:t>Kounicova 26</w:t>
          </w:r>
        </w:p>
        <w:p w:rsidR="000948C8" w:rsidRDefault="000948C8" w:rsidP="00460660">
          <w:pPr>
            <w:pStyle w:val="Zpat"/>
          </w:pPr>
          <w:r>
            <w:t>Brno, 611 14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ED8B4F5" wp14:editId="2AA2DC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20BC23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44FA3DC9" wp14:editId="4F2111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DDB1E" id="Straight Connector 10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50" w:rsidRDefault="000D0D50" w:rsidP="00962258">
      <w:pPr>
        <w:spacing w:after="0" w:line="240" w:lineRule="auto"/>
      </w:pPr>
      <w:r>
        <w:separator/>
      </w:r>
    </w:p>
  </w:footnote>
  <w:footnote w:type="continuationSeparator" w:id="0">
    <w:p w:rsidR="000D0D50" w:rsidRDefault="000D0D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Pr="003B5BED" w:rsidRDefault="003822E9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4" name="Obrázek 4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22E9" w:rsidRPr="003B5BED" w:rsidRDefault="003822E9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3822E9" w:rsidRPr="003B5BED" w:rsidRDefault="003822E9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Pr="00AF2BAC" w:rsidRDefault="000948C8" w:rsidP="00AF2B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95EA55C" wp14:editId="3EFABE5F">
          <wp:simplePos x="0" y="0"/>
          <wp:positionH relativeFrom="page">
            <wp:posOffset>864235</wp:posOffset>
          </wp:positionH>
          <wp:positionV relativeFrom="page">
            <wp:posOffset>540385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948C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95EA55C" wp14:editId="3EFABE5F">
          <wp:simplePos x="0" y="0"/>
          <wp:positionH relativeFrom="page">
            <wp:posOffset>608330</wp:posOffset>
          </wp:positionH>
          <wp:positionV relativeFrom="page">
            <wp:posOffset>509270</wp:posOffset>
          </wp:positionV>
          <wp:extent cx="1727835" cy="640715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1A188D28"/>
    <w:lvl w:ilvl="0" w:tplc="D0A0418A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F3743F1E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66A69"/>
    <w:multiLevelType w:val="hybridMultilevel"/>
    <w:tmpl w:val="51021B7C"/>
    <w:lvl w:ilvl="0" w:tplc="97702478">
      <w:start w:val="3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65E10E3"/>
    <w:multiLevelType w:val="hybridMultilevel"/>
    <w:tmpl w:val="08528C70"/>
    <w:lvl w:ilvl="0" w:tplc="E1087F66">
      <w:numFmt w:val="bullet"/>
      <w:lvlText w:val="-"/>
      <w:lvlJc w:val="left"/>
      <w:pPr>
        <w:ind w:left="210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ACA6846"/>
    <w:multiLevelType w:val="multilevel"/>
    <w:tmpl w:val="24C864E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6255BE"/>
    <w:multiLevelType w:val="hybridMultilevel"/>
    <w:tmpl w:val="09C2BB7E"/>
    <w:lvl w:ilvl="0" w:tplc="F40C2D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90AB2"/>
    <w:multiLevelType w:val="hybridMultilevel"/>
    <w:tmpl w:val="2140FA24"/>
    <w:lvl w:ilvl="0" w:tplc="040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1"/>
  </w:num>
  <w:num w:numId="36">
    <w:abstractNumId w:val="11"/>
  </w:num>
  <w:num w:numId="37">
    <w:abstractNumId w:val="12"/>
  </w:num>
  <w:num w:numId="38">
    <w:abstractNumId w:val="6"/>
  </w:num>
  <w:num w:numId="39">
    <w:abstractNumId w:val="13"/>
  </w:num>
  <w:num w:numId="40">
    <w:abstractNumId w:val="3"/>
  </w:num>
  <w:num w:numId="41">
    <w:abstractNumId w:val="7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E9"/>
    <w:rsid w:val="00001CC1"/>
    <w:rsid w:val="000417B6"/>
    <w:rsid w:val="00072C1E"/>
    <w:rsid w:val="000948C8"/>
    <w:rsid w:val="00096F94"/>
    <w:rsid w:val="000A7D13"/>
    <w:rsid w:val="000D0D50"/>
    <w:rsid w:val="000D62C1"/>
    <w:rsid w:val="000E1A44"/>
    <w:rsid w:val="000E23A7"/>
    <w:rsid w:val="000E6779"/>
    <w:rsid w:val="000F50B0"/>
    <w:rsid w:val="0010693F"/>
    <w:rsid w:val="00114472"/>
    <w:rsid w:val="00120832"/>
    <w:rsid w:val="001550BC"/>
    <w:rsid w:val="001605B9"/>
    <w:rsid w:val="00170EC5"/>
    <w:rsid w:val="001747C1"/>
    <w:rsid w:val="00184743"/>
    <w:rsid w:val="001B10D3"/>
    <w:rsid w:val="001B7D6D"/>
    <w:rsid w:val="00207DF5"/>
    <w:rsid w:val="0021389C"/>
    <w:rsid w:val="00225689"/>
    <w:rsid w:val="0024224A"/>
    <w:rsid w:val="00243CEC"/>
    <w:rsid w:val="00275ADE"/>
    <w:rsid w:val="00280E07"/>
    <w:rsid w:val="002A4250"/>
    <w:rsid w:val="002C2B27"/>
    <w:rsid w:val="002C31BF"/>
    <w:rsid w:val="002D08B1"/>
    <w:rsid w:val="002D26F9"/>
    <w:rsid w:val="002E0CD7"/>
    <w:rsid w:val="002F7220"/>
    <w:rsid w:val="0033559E"/>
    <w:rsid w:val="00341DCF"/>
    <w:rsid w:val="0035036F"/>
    <w:rsid w:val="00357BC6"/>
    <w:rsid w:val="003822E9"/>
    <w:rsid w:val="003956C6"/>
    <w:rsid w:val="00396638"/>
    <w:rsid w:val="003C561C"/>
    <w:rsid w:val="003D0003"/>
    <w:rsid w:val="00423FB5"/>
    <w:rsid w:val="004313EE"/>
    <w:rsid w:val="00441430"/>
    <w:rsid w:val="00450F07"/>
    <w:rsid w:val="00453839"/>
    <w:rsid w:val="00453CD3"/>
    <w:rsid w:val="00460660"/>
    <w:rsid w:val="00476F77"/>
    <w:rsid w:val="00486107"/>
    <w:rsid w:val="0048746F"/>
    <w:rsid w:val="00491266"/>
    <w:rsid w:val="00491827"/>
    <w:rsid w:val="004967B2"/>
    <w:rsid w:val="004B2268"/>
    <w:rsid w:val="004B348C"/>
    <w:rsid w:val="004C4399"/>
    <w:rsid w:val="004C787C"/>
    <w:rsid w:val="004E143C"/>
    <w:rsid w:val="004E3A53"/>
    <w:rsid w:val="004F3594"/>
    <w:rsid w:val="004F4B9B"/>
    <w:rsid w:val="00511AB9"/>
    <w:rsid w:val="00523EA7"/>
    <w:rsid w:val="00542093"/>
    <w:rsid w:val="00546B57"/>
    <w:rsid w:val="0055169B"/>
    <w:rsid w:val="00553375"/>
    <w:rsid w:val="005736B7"/>
    <w:rsid w:val="00575E5A"/>
    <w:rsid w:val="005949F7"/>
    <w:rsid w:val="005A644D"/>
    <w:rsid w:val="005E29E2"/>
    <w:rsid w:val="005F1402"/>
    <w:rsid w:val="005F1404"/>
    <w:rsid w:val="00603487"/>
    <w:rsid w:val="0061068E"/>
    <w:rsid w:val="0061128E"/>
    <w:rsid w:val="006404BA"/>
    <w:rsid w:val="00660AD3"/>
    <w:rsid w:val="00677B7F"/>
    <w:rsid w:val="0068643C"/>
    <w:rsid w:val="00696622"/>
    <w:rsid w:val="006A5570"/>
    <w:rsid w:val="006A689C"/>
    <w:rsid w:val="006B3D79"/>
    <w:rsid w:val="006D4A96"/>
    <w:rsid w:val="006D7AFE"/>
    <w:rsid w:val="006E0578"/>
    <w:rsid w:val="006E314D"/>
    <w:rsid w:val="006F4738"/>
    <w:rsid w:val="006F7C5F"/>
    <w:rsid w:val="00701A76"/>
    <w:rsid w:val="00703A33"/>
    <w:rsid w:val="00710723"/>
    <w:rsid w:val="0072310E"/>
    <w:rsid w:val="00723ED1"/>
    <w:rsid w:val="00726E1C"/>
    <w:rsid w:val="00733ADC"/>
    <w:rsid w:val="00743525"/>
    <w:rsid w:val="0074489D"/>
    <w:rsid w:val="0075213B"/>
    <w:rsid w:val="007533C7"/>
    <w:rsid w:val="007605D2"/>
    <w:rsid w:val="0076286B"/>
    <w:rsid w:val="00766846"/>
    <w:rsid w:val="00775AED"/>
    <w:rsid w:val="0077673A"/>
    <w:rsid w:val="007846E1"/>
    <w:rsid w:val="007B2E8B"/>
    <w:rsid w:val="007B570C"/>
    <w:rsid w:val="007C589B"/>
    <w:rsid w:val="007C654A"/>
    <w:rsid w:val="007E4A6E"/>
    <w:rsid w:val="007F56A7"/>
    <w:rsid w:val="00801A4F"/>
    <w:rsid w:val="00807DD0"/>
    <w:rsid w:val="00811E31"/>
    <w:rsid w:val="008659F3"/>
    <w:rsid w:val="00886D4B"/>
    <w:rsid w:val="00895406"/>
    <w:rsid w:val="008A3568"/>
    <w:rsid w:val="008B1060"/>
    <w:rsid w:val="008B6F82"/>
    <w:rsid w:val="008B72EC"/>
    <w:rsid w:val="008D03B9"/>
    <w:rsid w:val="008F1209"/>
    <w:rsid w:val="008F18D6"/>
    <w:rsid w:val="00904780"/>
    <w:rsid w:val="00915E08"/>
    <w:rsid w:val="009166AE"/>
    <w:rsid w:val="00922385"/>
    <w:rsid w:val="009223DF"/>
    <w:rsid w:val="009357FA"/>
    <w:rsid w:val="00936091"/>
    <w:rsid w:val="00940D8A"/>
    <w:rsid w:val="00962258"/>
    <w:rsid w:val="009658B1"/>
    <w:rsid w:val="009678B7"/>
    <w:rsid w:val="0097303B"/>
    <w:rsid w:val="009833E1"/>
    <w:rsid w:val="00992D9C"/>
    <w:rsid w:val="00996959"/>
    <w:rsid w:val="00996CB8"/>
    <w:rsid w:val="009B14A9"/>
    <w:rsid w:val="009B2B92"/>
    <w:rsid w:val="009B2E97"/>
    <w:rsid w:val="009D28E1"/>
    <w:rsid w:val="009E07F4"/>
    <w:rsid w:val="009F392E"/>
    <w:rsid w:val="00A13A70"/>
    <w:rsid w:val="00A267AA"/>
    <w:rsid w:val="00A27976"/>
    <w:rsid w:val="00A6177B"/>
    <w:rsid w:val="00A66136"/>
    <w:rsid w:val="00A72874"/>
    <w:rsid w:val="00A7726E"/>
    <w:rsid w:val="00A803C8"/>
    <w:rsid w:val="00A84F0D"/>
    <w:rsid w:val="00A85378"/>
    <w:rsid w:val="00AA2321"/>
    <w:rsid w:val="00AA4CBB"/>
    <w:rsid w:val="00AA65FA"/>
    <w:rsid w:val="00AA7351"/>
    <w:rsid w:val="00AB6FA6"/>
    <w:rsid w:val="00AD056F"/>
    <w:rsid w:val="00AD6731"/>
    <w:rsid w:val="00AE4789"/>
    <w:rsid w:val="00B15D0D"/>
    <w:rsid w:val="00B427D8"/>
    <w:rsid w:val="00B519D1"/>
    <w:rsid w:val="00B63C41"/>
    <w:rsid w:val="00B75EE1"/>
    <w:rsid w:val="00B77481"/>
    <w:rsid w:val="00B8518B"/>
    <w:rsid w:val="00B8771F"/>
    <w:rsid w:val="00B90F64"/>
    <w:rsid w:val="00BB6A95"/>
    <w:rsid w:val="00BC7D8D"/>
    <w:rsid w:val="00BD7E91"/>
    <w:rsid w:val="00BE18A7"/>
    <w:rsid w:val="00BF0ADC"/>
    <w:rsid w:val="00BF7C81"/>
    <w:rsid w:val="00C02D0A"/>
    <w:rsid w:val="00C03A6E"/>
    <w:rsid w:val="00C23712"/>
    <w:rsid w:val="00C37C2C"/>
    <w:rsid w:val="00C44F6A"/>
    <w:rsid w:val="00C47AE3"/>
    <w:rsid w:val="00C53222"/>
    <w:rsid w:val="00C54A95"/>
    <w:rsid w:val="00C628E4"/>
    <w:rsid w:val="00C8279A"/>
    <w:rsid w:val="00C866EE"/>
    <w:rsid w:val="00C91D53"/>
    <w:rsid w:val="00C92014"/>
    <w:rsid w:val="00C94744"/>
    <w:rsid w:val="00CB3C14"/>
    <w:rsid w:val="00CC45E0"/>
    <w:rsid w:val="00CD1FC4"/>
    <w:rsid w:val="00CD6634"/>
    <w:rsid w:val="00D21061"/>
    <w:rsid w:val="00D325C3"/>
    <w:rsid w:val="00D3647A"/>
    <w:rsid w:val="00D4108E"/>
    <w:rsid w:val="00D52F85"/>
    <w:rsid w:val="00D550B3"/>
    <w:rsid w:val="00D6163D"/>
    <w:rsid w:val="00D6569C"/>
    <w:rsid w:val="00D66C19"/>
    <w:rsid w:val="00D82C0F"/>
    <w:rsid w:val="00D831A3"/>
    <w:rsid w:val="00D835D5"/>
    <w:rsid w:val="00D86DD3"/>
    <w:rsid w:val="00DC75F3"/>
    <w:rsid w:val="00DD1AE1"/>
    <w:rsid w:val="00DD46F3"/>
    <w:rsid w:val="00DE46EB"/>
    <w:rsid w:val="00DE56F2"/>
    <w:rsid w:val="00DF116D"/>
    <w:rsid w:val="00E41CEA"/>
    <w:rsid w:val="00E53A95"/>
    <w:rsid w:val="00E9552D"/>
    <w:rsid w:val="00EB104F"/>
    <w:rsid w:val="00EC6D45"/>
    <w:rsid w:val="00ED14BD"/>
    <w:rsid w:val="00EE5B9D"/>
    <w:rsid w:val="00EF2EB4"/>
    <w:rsid w:val="00F01E03"/>
    <w:rsid w:val="00F02EDE"/>
    <w:rsid w:val="00F0533E"/>
    <w:rsid w:val="00F06C42"/>
    <w:rsid w:val="00F1048D"/>
    <w:rsid w:val="00F12DEC"/>
    <w:rsid w:val="00F1715C"/>
    <w:rsid w:val="00F310F8"/>
    <w:rsid w:val="00F35939"/>
    <w:rsid w:val="00F45607"/>
    <w:rsid w:val="00F659EB"/>
    <w:rsid w:val="00F7583B"/>
    <w:rsid w:val="00F8237F"/>
    <w:rsid w:val="00F86BA6"/>
    <w:rsid w:val="00F917D1"/>
    <w:rsid w:val="00FB3DB3"/>
    <w:rsid w:val="00FC4097"/>
    <w:rsid w:val="00FC6389"/>
    <w:rsid w:val="00FD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48A5D"/>
  <w14:defaultImageDpi w14:val="32767"/>
  <w15:docId w15:val="{9D22282A-A514-4C23-9B6D-71543BEF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22E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822E9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PNadpis-2slovan">
    <w:name w:val="TP_Nadpis-2_číslovaný"/>
    <w:next w:val="TPText-1slovan"/>
    <w:link w:val="TPNadpis-2slovanChar"/>
    <w:qFormat/>
    <w:rsid w:val="003822E9"/>
    <w:pPr>
      <w:keepNext/>
      <w:numPr>
        <w:ilvl w:val="1"/>
        <w:numId w:val="34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3822E9"/>
    <w:pPr>
      <w:numPr>
        <w:ilvl w:val="2"/>
        <w:numId w:val="34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3822E9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3822E9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3822E9"/>
    <w:pPr>
      <w:keepNext/>
      <w:numPr>
        <w:numId w:val="34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3822E9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3822E9"/>
    <w:pPr>
      <w:numPr>
        <w:ilvl w:val="3"/>
        <w:numId w:val="34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číslovaný Char"/>
    <w:link w:val="TPText-2slovan"/>
    <w:rsid w:val="003822E9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3822E9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3822E9"/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3822E9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3822E9"/>
    <w:rPr>
      <w:rFonts w:ascii="Calibri" w:eastAsia="Calibri" w:hAnsi="Calibri" w:cs="Arial"/>
      <w:b/>
      <w:caps/>
      <w:sz w:val="24"/>
      <w:szCs w:val="24"/>
    </w:rPr>
  </w:style>
  <w:style w:type="paragraph" w:customStyle="1" w:styleId="TPTitul2">
    <w:name w:val="TP_Titul_2"/>
    <w:basedOn w:val="TPTitul1"/>
    <w:link w:val="TPTitul2Char"/>
    <w:qFormat/>
    <w:rsid w:val="003822E9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3822E9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3822E9"/>
    <w:rPr>
      <w:rFonts w:ascii="Calibri" w:eastAsia="Calibri" w:hAnsi="Calibri" w:cs="Arial"/>
      <w:b/>
      <w:sz w:val="48"/>
      <w:szCs w:val="48"/>
    </w:rPr>
  </w:style>
  <w:style w:type="character" w:customStyle="1" w:styleId="TPTitul2Char">
    <w:name w:val="TP_Titul_2 Char"/>
    <w:link w:val="TPTitul2"/>
    <w:rsid w:val="003822E9"/>
    <w:rPr>
      <w:rFonts w:ascii="Calibri" w:eastAsia="Calibri" w:hAnsi="Calibri" w:cs="Arial"/>
      <w:b/>
      <w:sz w:val="36"/>
      <w:szCs w:val="36"/>
    </w:rPr>
  </w:style>
  <w:style w:type="paragraph" w:customStyle="1" w:styleId="TPZhlav">
    <w:name w:val="TP_Záhlaví"/>
    <w:basedOn w:val="Normln"/>
    <w:link w:val="TPZhlavChar"/>
    <w:qFormat/>
    <w:rsid w:val="003822E9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3822E9"/>
    <w:rPr>
      <w:rFonts w:ascii="Calibri" w:eastAsia="Calibri" w:hAnsi="Calibri" w:cs="Arial"/>
      <w:sz w:val="22"/>
      <w:szCs w:val="22"/>
    </w:rPr>
  </w:style>
  <w:style w:type="paragraph" w:customStyle="1" w:styleId="TPZpat">
    <w:name w:val="TP_Zápatí"/>
    <w:basedOn w:val="Zpat"/>
    <w:link w:val="TPZpatChar"/>
    <w:qFormat/>
    <w:rsid w:val="003822E9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3822E9"/>
    <w:rPr>
      <w:rFonts w:ascii="Calibri" w:eastAsia="Calibri" w:hAnsi="Calibri" w:cs="Times New Roman"/>
      <w:sz w:val="24"/>
      <w:szCs w:val="22"/>
    </w:rPr>
  </w:style>
  <w:style w:type="paragraph" w:customStyle="1" w:styleId="TPTitul3">
    <w:name w:val="TP_Titul_3"/>
    <w:basedOn w:val="TPTitul1"/>
    <w:link w:val="TPTitul3Char"/>
    <w:qFormat/>
    <w:rsid w:val="003822E9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3822E9"/>
    <w:rPr>
      <w:rFonts w:ascii="Calibri" w:eastAsia="Calibri" w:hAnsi="Calibri" w:cs="Arial"/>
      <w:sz w:val="24"/>
      <w:szCs w:val="24"/>
    </w:rPr>
  </w:style>
  <w:style w:type="paragraph" w:customStyle="1" w:styleId="TPZpat2ra">
    <w:name w:val="TP_Zápatí_2_čára"/>
    <w:basedOn w:val="TPZpat"/>
    <w:link w:val="TPZpat2raChar"/>
    <w:qFormat/>
    <w:rsid w:val="003822E9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3822E9"/>
    <w:rPr>
      <w:rFonts w:ascii="Calibri" w:eastAsia="Calibri" w:hAnsi="Calibri" w:cs="Times New Roman"/>
      <w:sz w:val="24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3822E9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3822E9"/>
    <w:rPr>
      <w:rFonts w:ascii="Calibri" w:eastAsia="Calibri" w:hAnsi="Calibri" w:cs="Arial"/>
      <w:sz w:val="20"/>
      <w:szCs w:val="20"/>
    </w:rPr>
  </w:style>
  <w:style w:type="paragraph" w:customStyle="1" w:styleId="TPText-1odrka">
    <w:name w:val="TP_Text-1_• odrážka"/>
    <w:basedOn w:val="TPText-1slovan"/>
    <w:qFormat/>
    <w:rsid w:val="003822E9"/>
    <w:pPr>
      <w:numPr>
        <w:ilvl w:val="0"/>
        <w:numId w:val="35"/>
      </w:numPr>
      <w:spacing w:before="40"/>
      <w:ind w:left="1378" w:hanging="357"/>
    </w:pPr>
  </w:style>
  <w:style w:type="paragraph" w:customStyle="1" w:styleId="TPTextpoznodrkamodr">
    <w:name w:val="TP_Text_pozn_odrážka_modrý"/>
    <w:basedOn w:val="TPText-1odrka"/>
    <w:link w:val="TPTextpoznodrkamodrChar"/>
    <w:qFormat/>
    <w:rsid w:val="003822E9"/>
    <w:pPr>
      <w:ind w:left="720" w:hanging="360"/>
    </w:pPr>
    <w:rPr>
      <w:i/>
      <w:color w:val="0070C0"/>
    </w:rPr>
  </w:style>
  <w:style w:type="character" w:customStyle="1" w:styleId="TPTextpoznodrkamodrChar">
    <w:name w:val="TP_Text_pozn_odrážka_modrý Char"/>
    <w:link w:val="TPTextpoznodrkamodr"/>
    <w:rsid w:val="003822E9"/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d">
    <w:name w:val="d"/>
    <w:basedOn w:val="Normln"/>
    <w:rsid w:val="003822E9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8F1209"/>
    <w:pPr>
      <w:spacing w:after="120" w:line="264" w:lineRule="auto"/>
      <w:ind w:left="737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un">
    <w:name w:val="_Tučně"/>
    <w:basedOn w:val="Standardnpsmoodstavce"/>
    <w:qFormat/>
    <w:rsid w:val="008F1209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8F1209"/>
    <w:rPr>
      <w:rFonts w:ascii="Verdana" w:hAnsi="Verdana"/>
    </w:rPr>
  </w:style>
  <w:style w:type="paragraph" w:customStyle="1" w:styleId="Styl">
    <w:name w:val="Styl"/>
    <w:rsid w:val="00BF0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udc.cz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ljesik\Downloads\hlavi&#269;kov&#253;%20pap&#237;r%20se%20z&#225;pat&#237;m%20&#353;ablona%20(1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ADA5AE-2C86-4457-86B0-C53FA2EB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 (1).dotx</Template>
  <TotalTime>13</TotalTime>
  <Pages>13</Pages>
  <Words>4854</Words>
  <Characters>28645</Characters>
  <Application>Microsoft Office Word</Application>
  <DocSecurity>0</DocSecurity>
  <Lines>238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Bolješik Martin, Ing.</dc:creator>
  <cp:lastModifiedBy>Gregorová Elena, Ing.</cp:lastModifiedBy>
  <cp:revision>6</cp:revision>
  <cp:lastPrinted>2022-07-21T11:00:00Z</cp:lastPrinted>
  <dcterms:created xsi:type="dcterms:W3CDTF">2022-07-22T12:11:00Z</dcterms:created>
  <dcterms:modified xsi:type="dcterms:W3CDTF">2022-07-26T09:07:00Z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